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AA0D" w14:textId="12F9A843" w:rsidR="009C4E79" w:rsidRPr="00A94D92" w:rsidRDefault="00910560" w:rsidP="00C25DE6">
      <w:pPr>
        <w:pStyle w:val="Body"/>
        <w:jc w:val="both"/>
        <w:rPr>
          <w:rFonts w:ascii="Times New Roman" w:hAnsi="Times New Roman" w:cs="Times New Roman"/>
          <w:b/>
          <w:szCs w:val="23"/>
        </w:rPr>
      </w:pPr>
      <w:r w:rsidRPr="00A94D92">
        <w:rPr>
          <w:rFonts w:ascii="Times New Roman" w:hAnsi="Times New Roman" w:cs="Times New Roman"/>
          <w:b/>
          <w:szCs w:val="23"/>
        </w:rPr>
        <w:t>POSTER #9</w:t>
      </w:r>
    </w:p>
    <w:p w14:paraId="0EB8C19F" w14:textId="77777777" w:rsidR="00910560" w:rsidRPr="00A94D92" w:rsidRDefault="00910560" w:rsidP="00C25DE6">
      <w:pPr>
        <w:pStyle w:val="Body"/>
        <w:jc w:val="both"/>
        <w:rPr>
          <w:rFonts w:ascii="Times New Roman" w:hAnsi="Times New Roman" w:cs="Times New Roman"/>
          <w:szCs w:val="23"/>
        </w:rPr>
      </w:pPr>
    </w:p>
    <w:p w14:paraId="39376FB1" w14:textId="21A32102" w:rsidR="009C4E79" w:rsidRPr="00A94D92" w:rsidRDefault="00910560" w:rsidP="00C25DE6">
      <w:pPr>
        <w:pStyle w:val="Body"/>
        <w:jc w:val="both"/>
        <w:rPr>
          <w:rFonts w:ascii="Times New Roman" w:hAnsi="Times New Roman" w:cs="Times New Roman"/>
          <w:b/>
          <w:szCs w:val="23"/>
        </w:rPr>
      </w:pPr>
      <w:r w:rsidRPr="00A94D92">
        <w:rPr>
          <w:rFonts w:ascii="Times New Roman" w:hAnsi="Times New Roman" w:cs="Times New Roman"/>
          <w:b/>
          <w:szCs w:val="23"/>
        </w:rPr>
        <w:t xml:space="preserve">GALLBLADDER POLYPS IN CHINESE-AMERICANS </w:t>
      </w:r>
    </w:p>
    <w:p w14:paraId="647FE993" w14:textId="77777777" w:rsidR="00924878" w:rsidRPr="00A94D92" w:rsidRDefault="00924878" w:rsidP="00C25DE6">
      <w:pPr>
        <w:pStyle w:val="Body"/>
        <w:jc w:val="both"/>
        <w:rPr>
          <w:rFonts w:ascii="Times New Roman" w:hAnsi="Times New Roman" w:cs="Times New Roman"/>
          <w:szCs w:val="23"/>
        </w:rPr>
      </w:pPr>
    </w:p>
    <w:p w14:paraId="1EC4B145" w14:textId="26DA1D0D" w:rsidR="009C4E79" w:rsidRPr="00A94D92" w:rsidRDefault="00924878" w:rsidP="00C25DE6">
      <w:pPr>
        <w:pStyle w:val="Body"/>
        <w:jc w:val="both"/>
        <w:rPr>
          <w:rFonts w:ascii="Times New Roman" w:hAnsi="Times New Roman" w:cs="Times New Roman"/>
          <w:szCs w:val="23"/>
        </w:rPr>
      </w:pPr>
      <w:r w:rsidRPr="00A94D92">
        <w:rPr>
          <w:rFonts w:ascii="Times New Roman" w:hAnsi="Times New Roman" w:cs="Times New Roman"/>
          <w:szCs w:val="23"/>
        </w:rPr>
        <w:t>Fong, C.</w:t>
      </w:r>
      <w:r w:rsidR="00DF21C7" w:rsidRPr="00A94D92">
        <w:rPr>
          <w:rFonts w:ascii="Times New Roman" w:hAnsi="Times New Roman" w:cs="Times New Roman"/>
          <w:szCs w:val="23"/>
          <w:vertAlign w:val="superscript"/>
        </w:rPr>
        <w:t>1</w:t>
      </w:r>
      <w:r w:rsidRPr="00A94D92">
        <w:rPr>
          <w:rFonts w:ascii="Times New Roman" w:hAnsi="Times New Roman" w:cs="Times New Roman"/>
          <w:szCs w:val="23"/>
        </w:rPr>
        <w:t xml:space="preserve">, </w:t>
      </w:r>
      <w:r w:rsidR="00107927" w:rsidRPr="00A94D92">
        <w:rPr>
          <w:rFonts w:ascii="Times New Roman" w:hAnsi="Times New Roman" w:cs="Times New Roman"/>
          <w:szCs w:val="23"/>
        </w:rPr>
        <w:t>Ling, J.</w:t>
      </w:r>
      <w:r w:rsidR="00DF21C7" w:rsidRPr="00A94D92">
        <w:rPr>
          <w:rFonts w:ascii="Times New Roman" w:hAnsi="Times New Roman" w:cs="Times New Roman"/>
          <w:szCs w:val="23"/>
          <w:vertAlign w:val="superscript"/>
        </w:rPr>
        <w:t>2</w:t>
      </w:r>
      <w:r w:rsidR="00107927" w:rsidRPr="00A94D92">
        <w:rPr>
          <w:rFonts w:ascii="Times New Roman" w:hAnsi="Times New Roman" w:cs="Times New Roman"/>
          <w:szCs w:val="23"/>
        </w:rPr>
        <w:t>, and Cai, S</w:t>
      </w:r>
      <w:r w:rsidR="00DF21C7" w:rsidRPr="00A94D92">
        <w:rPr>
          <w:rFonts w:ascii="Times New Roman" w:hAnsi="Times New Roman" w:cs="Times New Roman"/>
          <w:szCs w:val="23"/>
          <w:vertAlign w:val="superscript"/>
        </w:rPr>
        <w:t>1</w:t>
      </w:r>
      <w:r w:rsidR="00107927" w:rsidRPr="00A94D92">
        <w:rPr>
          <w:rFonts w:ascii="Times New Roman" w:hAnsi="Times New Roman" w:cs="Times New Roman"/>
          <w:szCs w:val="23"/>
        </w:rPr>
        <w:t>.</w:t>
      </w:r>
    </w:p>
    <w:p w14:paraId="4B3D3165" w14:textId="77777777" w:rsidR="00DF21C7" w:rsidRPr="00A94D92" w:rsidRDefault="00DF21C7" w:rsidP="00C25DE6">
      <w:pPr>
        <w:pStyle w:val="Body"/>
        <w:jc w:val="both"/>
        <w:rPr>
          <w:rFonts w:ascii="Times New Roman" w:hAnsi="Times New Roman" w:cs="Times New Roman"/>
          <w:szCs w:val="23"/>
        </w:rPr>
      </w:pPr>
    </w:p>
    <w:p w14:paraId="059CD66C" w14:textId="4863E14F" w:rsidR="00DF21C7" w:rsidRPr="00A94D92" w:rsidRDefault="00DF21C7" w:rsidP="00C25DE6">
      <w:pPr>
        <w:pStyle w:val="Body"/>
        <w:jc w:val="both"/>
        <w:rPr>
          <w:rFonts w:ascii="Times New Roman" w:hAnsi="Times New Roman" w:cs="Times New Roman"/>
          <w:szCs w:val="23"/>
          <w:vertAlign w:val="superscript"/>
        </w:rPr>
      </w:pPr>
      <w:r w:rsidRPr="00A94D92">
        <w:rPr>
          <w:rFonts w:ascii="Times New Roman" w:hAnsi="Times New Roman" w:cs="Times New Roman"/>
          <w:szCs w:val="23"/>
        </w:rPr>
        <w:t>Mount Sinai Beth Israel Department of Surgery</w:t>
      </w:r>
      <w:r w:rsidRPr="00A94D92">
        <w:rPr>
          <w:rFonts w:ascii="Times New Roman" w:hAnsi="Times New Roman" w:cs="Times New Roman"/>
          <w:szCs w:val="23"/>
          <w:vertAlign w:val="superscript"/>
        </w:rPr>
        <w:t>1</w:t>
      </w:r>
    </w:p>
    <w:p w14:paraId="48EDC5B6" w14:textId="3AC77E3F" w:rsidR="00DF21C7" w:rsidRPr="00A94D92" w:rsidRDefault="00DF21C7" w:rsidP="00C25DE6">
      <w:pPr>
        <w:pStyle w:val="Body"/>
        <w:jc w:val="both"/>
        <w:rPr>
          <w:rFonts w:ascii="Times New Roman" w:hAnsi="Times New Roman" w:cs="Times New Roman"/>
          <w:szCs w:val="23"/>
          <w:vertAlign w:val="superscript"/>
        </w:rPr>
      </w:pPr>
      <w:r w:rsidRPr="00A94D92">
        <w:rPr>
          <w:rFonts w:ascii="Times New Roman" w:hAnsi="Times New Roman" w:cs="Times New Roman"/>
          <w:szCs w:val="23"/>
        </w:rPr>
        <w:t>City University of New York School of Medicine</w:t>
      </w:r>
      <w:r w:rsidRPr="00A94D92">
        <w:rPr>
          <w:rFonts w:ascii="Times New Roman" w:hAnsi="Times New Roman" w:cs="Times New Roman"/>
          <w:szCs w:val="23"/>
          <w:vertAlign w:val="superscript"/>
        </w:rPr>
        <w:t>2</w:t>
      </w:r>
    </w:p>
    <w:p w14:paraId="1ADB4778" w14:textId="046F748F" w:rsidR="00924878" w:rsidRPr="00A94D92" w:rsidRDefault="00924878" w:rsidP="00C25DE6">
      <w:pPr>
        <w:pStyle w:val="Body"/>
        <w:jc w:val="both"/>
        <w:rPr>
          <w:rFonts w:ascii="Times New Roman" w:hAnsi="Times New Roman" w:cs="Times New Roman"/>
          <w:b/>
          <w:color w:val="000000" w:themeColor="text1"/>
          <w:szCs w:val="23"/>
          <w:u w:val="single"/>
        </w:rPr>
      </w:pPr>
    </w:p>
    <w:p w14:paraId="4D8270DF" w14:textId="2CF3218F" w:rsidR="009C4E79" w:rsidRPr="00A94D92" w:rsidRDefault="006C680B" w:rsidP="00C25DE6">
      <w:pPr>
        <w:pStyle w:val="Body"/>
        <w:jc w:val="both"/>
        <w:rPr>
          <w:rFonts w:ascii="Times New Roman" w:hAnsi="Times New Roman" w:cs="Times New Roman"/>
          <w:b/>
          <w:color w:val="000000" w:themeColor="text1"/>
          <w:szCs w:val="23"/>
        </w:rPr>
      </w:pPr>
      <w:r w:rsidRPr="00A94D92">
        <w:rPr>
          <w:rFonts w:ascii="Times New Roman" w:hAnsi="Times New Roman" w:cs="Times New Roman"/>
          <w:b/>
          <w:color w:val="000000" w:themeColor="text1"/>
          <w:szCs w:val="23"/>
        </w:rPr>
        <w:t>BACKGROUND</w:t>
      </w:r>
      <w:r w:rsidR="00C25DE6" w:rsidRPr="00A94D92">
        <w:rPr>
          <w:rFonts w:ascii="Times New Roman" w:hAnsi="Times New Roman" w:cs="Times New Roman"/>
          <w:b/>
          <w:color w:val="000000" w:themeColor="text1"/>
          <w:szCs w:val="23"/>
        </w:rPr>
        <w:t xml:space="preserve">: </w:t>
      </w:r>
      <w:r w:rsidR="00DD0692" w:rsidRPr="00A94D92">
        <w:rPr>
          <w:rFonts w:ascii="Times New Roman" w:hAnsi="Times New Roman" w:cs="Times New Roman"/>
          <w:szCs w:val="23"/>
        </w:rPr>
        <w:t>Gallbladder</w:t>
      </w:r>
      <w:r w:rsidR="009E64C5" w:rsidRPr="00A94D92">
        <w:rPr>
          <w:rFonts w:ascii="Times New Roman" w:hAnsi="Times New Roman" w:cs="Times New Roman"/>
          <w:szCs w:val="23"/>
        </w:rPr>
        <w:t xml:space="preserve"> polyps greater than 1cm </w:t>
      </w:r>
      <w:r w:rsidR="00DD0692" w:rsidRPr="00A94D92">
        <w:rPr>
          <w:rFonts w:ascii="Times New Roman" w:hAnsi="Times New Roman" w:cs="Times New Roman"/>
          <w:szCs w:val="23"/>
        </w:rPr>
        <w:t>are currently</w:t>
      </w:r>
      <w:r w:rsidR="00C230CF" w:rsidRPr="00A94D92">
        <w:rPr>
          <w:rFonts w:ascii="Times New Roman" w:hAnsi="Times New Roman" w:cs="Times New Roman"/>
          <w:szCs w:val="23"/>
        </w:rPr>
        <w:t xml:space="preserve"> resected v</w:t>
      </w:r>
      <w:r w:rsidR="00683C7C" w:rsidRPr="00A94D92">
        <w:rPr>
          <w:rFonts w:ascii="Times New Roman" w:hAnsi="Times New Roman" w:cs="Times New Roman"/>
          <w:szCs w:val="23"/>
        </w:rPr>
        <w:t>ia</w:t>
      </w:r>
      <w:r w:rsidR="00AC59F1" w:rsidRPr="00A94D92">
        <w:rPr>
          <w:rFonts w:ascii="Times New Roman" w:hAnsi="Times New Roman" w:cs="Times New Roman"/>
          <w:szCs w:val="23"/>
        </w:rPr>
        <w:t xml:space="preserve"> cholecystectomy</w:t>
      </w:r>
      <w:r w:rsidR="00683C7C" w:rsidRPr="00A94D92">
        <w:rPr>
          <w:rFonts w:ascii="Times New Roman" w:hAnsi="Times New Roman" w:cs="Times New Roman"/>
          <w:szCs w:val="23"/>
        </w:rPr>
        <w:t xml:space="preserve">. </w:t>
      </w:r>
      <w:r w:rsidR="00DD0692" w:rsidRPr="00A94D92">
        <w:rPr>
          <w:rFonts w:ascii="Times New Roman" w:hAnsi="Times New Roman" w:cs="Times New Roman"/>
          <w:szCs w:val="23"/>
        </w:rPr>
        <w:t>The benefit of surgery is unclear because many of these polypoid lesions are benign on final pathology.</w:t>
      </w:r>
    </w:p>
    <w:p w14:paraId="2CAEA1C3" w14:textId="77777777" w:rsidR="006C680B" w:rsidRPr="00A94D92" w:rsidRDefault="006C680B" w:rsidP="00C25DE6">
      <w:pPr>
        <w:pStyle w:val="Body"/>
        <w:jc w:val="both"/>
        <w:rPr>
          <w:rFonts w:ascii="Times New Roman" w:hAnsi="Times New Roman" w:cs="Times New Roman"/>
          <w:szCs w:val="23"/>
        </w:rPr>
      </w:pPr>
    </w:p>
    <w:p w14:paraId="13C902DE" w14:textId="4C6DD5C4" w:rsidR="009C4E79" w:rsidRPr="00A94D92" w:rsidRDefault="00496CF8" w:rsidP="00C25DE6">
      <w:pPr>
        <w:pStyle w:val="Body"/>
        <w:jc w:val="both"/>
        <w:rPr>
          <w:rFonts w:ascii="Times New Roman" w:hAnsi="Times New Roman" w:cs="Times New Roman"/>
          <w:szCs w:val="23"/>
        </w:rPr>
      </w:pPr>
      <w:r w:rsidRPr="00A94D92">
        <w:rPr>
          <w:rFonts w:ascii="Times New Roman" w:hAnsi="Times New Roman" w:cs="Times New Roman"/>
          <w:szCs w:val="23"/>
        </w:rPr>
        <w:t xml:space="preserve">Previous studies have identified male sex and hepatitis B as risk factors (Lin et al., 2008). </w:t>
      </w:r>
      <w:r w:rsidR="00AC59F1" w:rsidRPr="00A94D92">
        <w:rPr>
          <w:rFonts w:ascii="Times New Roman" w:hAnsi="Times New Roman" w:cs="Times New Roman"/>
          <w:szCs w:val="23"/>
        </w:rPr>
        <w:t xml:space="preserve">The literature </w:t>
      </w:r>
      <w:r w:rsidR="00C230CF" w:rsidRPr="00A94D92">
        <w:rPr>
          <w:rFonts w:ascii="Times New Roman" w:hAnsi="Times New Roman" w:cs="Times New Roman"/>
          <w:szCs w:val="23"/>
        </w:rPr>
        <w:t>suggests that 6.9-15.8% of Chinese patients will have gall</w:t>
      </w:r>
      <w:r w:rsidR="007D1AEE" w:rsidRPr="00A94D92">
        <w:rPr>
          <w:rFonts w:ascii="Times New Roman" w:hAnsi="Times New Roman" w:cs="Times New Roman"/>
          <w:szCs w:val="23"/>
        </w:rPr>
        <w:t>bladder polyps</w:t>
      </w:r>
      <w:r w:rsidRPr="00A94D92">
        <w:rPr>
          <w:rFonts w:ascii="Times New Roman" w:hAnsi="Times New Roman" w:cs="Times New Roman"/>
          <w:szCs w:val="23"/>
        </w:rPr>
        <w:t xml:space="preserve">. </w:t>
      </w:r>
      <w:r w:rsidR="00C230CF" w:rsidRPr="00A94D92">
        <w:rPr>
          <w:rFonts w:ascii="Times New Roman" w:hAnsi="Times New Roman" w:cs="Times New Roman"/>
          <w:szCs w:val="23"/>
        </w:rPr>
        <w:t xml:space="preserve">Of 40 patients </w:t>
      </w:r>
      <w:r w:rsidRPr="00A94D92">
        <w:rPr>
          <w:rFonts w:ascii="Times New Roman" w:hAnsi="Times New Roman" w:cs="Times New Roman"/>
          <w:szCs w:val="23"/>
        </w:rPr>
        <w:t xml:space="preserve">in one series, </w:t>
      </w:r>
      <w:r w:rsidR="00C230CF" w:rsidRPr="00A94D92">
        <w:rPr>
          <w:rFonts w:ascii="Times New Roman" w:hAnsi="Times New Roman" w:cs="Times New Roman"/>
          <w:szCs w:val="23"/>
        </w:rPr>
        <w:t>23 (57.5%) had cholesterol polyps, 5 (12.5%) inflammatory polyps, and 4 (10%) had adenocarcinomas (Zhang, 199</w:t>
      </w:r>
      <w:r w:rsidR="007D1AEE" w:rsidRPr="00A94D92">
        <w:rPr>
          <w:rFonts w:ascii="Times New Roman" w:hAnsi="Times New Roman" w:cs="Times New Roman"/>
          <w:szCs w:val="23"/>
        </w:rPr>
        <w:t>1).</w:t>
      </w:r>
      <w:r w:rsidR="00F927F8" w:rsidRPr="00A94D92">
        <w:rPr>
          <w:rFonts w:ascii="Times New Roman" w:hAnsi="Times New Roman" w:cs="Times New Roman"/>
          <w:szCs w:val="23"/>
        </w:rPr>
        <w:t xml:space="preserve"> </w:t>
      </w:r>
      <w:r w:rsidR="00C230CF" w:rsidRPr="00A94D92">
        <w:rPr>
          <w:rFonts w:ascii="Times New Roman" w:hAnsi="Times New Roman" w:cs="Times New Roman"/>
          <w:szCs w:val="23"/>
        </w:rPr>
        <w:t xml:space="preserve">However, </w:t>
      </w:r>
      <w:r w:rsidR="00A842A5" w:rsidRPr="00A94D92">
        <w:rPr>
          <w:rFonts w:ascii="Times New Roman" w:hAnsi="Times New Roman" w:cs="Times New Roman"/>
          <w:szCs w:val="23"/>
        </w:rPr>
        <w:t xml:space="preserve">these </w:t>
      </w:r>
      <w:r w:rsidR="00C230CF" w:rsidRPr="00A94D92">
        <w:rPr>
          <w:rFonts w:ascii="Times New Roman" w:hAnsi="Times New Roman" w:cs="Times New Roman"/>
          <w:szCs w:val="23"/>
        </w:rPr>
        <w:t xml:space="preserve">studies were done in China in the 1990s, and no recent study of the Chinese-American population exists. </w:t>
      </w:r>
    </w:p>
    <w:p w14:paraId="04257F07" w14:textId="77777777" w:rsidR="00924878" w:rsidRPr="00A94D92" w:rsidRDefault="00924878" w:rsidP="00C25DE6">
      <w:pPr>
        <w:pStyle w:val="Body"/>
        <w:jc w:val="both"/>
        <w:rPr>
          <w:rFonts w:ascii="Times New Roman" w:hAnsi="Times New Roman" w:cs="Times New Roman"/>
          <w:szCs w:val="23"/>
        </w:rPr>
      </w:pPr>
    </w:p>
    <w:p w14:paraId="35F0C4BC" w14:textId="0FCE0C4F" w:rsidR="00924878" w:rsidRPr="00A94D92" w:rsidRDefault="006C680B" w:rsidP="00C25DE6">
      <w:pPr>
        <w:pStyle w:val="Body"/>
        <w:jc w:val="both"/>
        <w:rPr>
          <w:rFonts w:ascii="Times New Roman" w:hAnsi="Times New Roman" w:cs="Times New Roman"/>
          <w:b/>
          <w:szCs w:val="23"/>
        </w:rPr>
      </w:pPr>
      <w:r w:rsidRPr="00A94D92">
        <w:rPr>
          <w:rFonts w:ascii="Times New Roman" w:hAnsi="Times New Roman" w:cs="Times New Roman"/>
          <w:b/>
          <w:szCs w:val="23"/>
        </w:rPr>
        <w:t xml:space="preserve">METHODS: </w:t>
      </w:r>
      <w:r w:rsidR="00924878" w:rsidRPr="00A94D92">
        <w:rPr>
          <w:rFonts w:ascii="Times New Roman" w:hAnsi="Times New Roman" w:cs="Times New Roman"/>
          <w:szCs w:val="23"/>
        </w:rPr>
        <w:t xml:space="preserve">This is a </w:t>
      </w:r>
      <w:r w:rsidR="00C230CF" w:rsidRPr="00A94D92">
        <w:rPr>
          <w:rFonts w:ascii="Times New Roman" w:hAnsi="Times New Roman" w:cs="Times New Roman"/>
          <w:szCs w:val="23"/>
        </w:rPr>
        <w:t xml:space="preserve">retrospective chart review designed to study the </w:t>
      </w:r>
      <w:r w:rsidR="00001748" w:rsidRPr="00A94D92">
        <w:rPr>
          <w:rFonts w:ascii="Times New Roman" w:hAnsi="Times New Roman" w:cs="Times New Roman"/>
          <w:szCs w:val="23"/>
        </w:rPr>
        <w:t>incidence</w:t>
      </w:r>
      <w:r w:rsidR="00C230CF" w:rsidRPr="00A94D92">
        <w:rPr>
          <w:rFonts w:ascii="Times New Roman" w:hAnsi="Times New Roman" w:cs="Times New Roman"/>
          <w:szCs w:val="23"/>
        </w:rPr>
        <w:t xml:space="preserve"> of gallbladder </w:t>
      </w:r>
      <w:r w:rsidR="009D3AD7" w:rsidRPr="00A94D92">
        <w:rPr>
          <w:rFonts w:ascii="Times New Roman" w:hAnsi="Times New Roman" w:cs="Times New Roman"/>
          <w:szCs w:val="23"/>
        </w:rPr>
        <w:t>neoplasms</w:t>
      </w:r>
      <w:r w:rsidR="00C230CF" w:rsidRPr="00A94D92">
        <w:rPr>
          <w:rFonts w:ascii="Times New Roman" w:hAnsi="Times New Roman" w:cs="Times New Roman"/>
          <w:szCs w:val="23"/>
        </w:rPr>
        <w:t xml:space="preserve"> </w:t>
      </w:r>
      <w:r w:rsidR="00C31AFF" w:rsidRPr="00A94D92">
        <w:rPr>
          <w:rFonts w:ascii="Times New Roman" w:hAnsi="Times New Roman" w:cs="Times New Roman"/>
          <w:szCs w:val="23"/>
        </w:rPr>
        <w:t>in a</w:t>
      </w:r>
      <w:r w:rsidR="00F927F8" w:rsidRPr="00A94D92">
        <w:rPr>
          <w:rFonts w:ascii="Times New Roman" w:hAnsi="Times New Roman" w:cs="Times New Roman"/>
          <w:szCs w:val="23"/>
        </w:rPr>
        <w:t xml:space="preserve"> 3-surgeon practice based in downtown Manhattan</w:t>
      </w:r>
      <w:r w:rsidR="00C230CF" w:rsidRPr="00A94D92">
        <w:rPr>
          <w:rFonts w:ascii="Times New Roman" w:hAnsi="Times New Roman" w:cs="Times New Roman"/>
          <w:szCs w:val="23"/>
        </w:rPr>
        <w:t xml:space="preserve">. </w:t>
      </w:r>
      <w:r w:rsidR="00924878" w:rsidRPr="00A94D92">
        <w:rPr>
          <w:rFonts w:ascii="Times New Roman" w:hAnsi="Times New Roman" w:cs="Times New Roman"/>
          <w:szCs w:val="23"/>
        </w:rPr>
        <w:t xml:space="preserve">Using our office electronic medical </w:t>
      </w:r>
      <w:r w:rsidR="00924878" w:rsidRPr="00A94D92">
        <w:rPr>
          <w:rFonts w:ascii="Times New Roman" w:hAnsi="Times New Roman" w:cs="Times New Roman"/>
          <w:color w:val="000000" w:themeColor="text1"/>
          <w:szCs w:val="23"/>
        </w:rPr>
        <w:t>records, we searched for cases with the CPT code for laparoscopic or open cholecystectomy (</w:t>
      </w:r>
      <w:r w:rsidR="00924878" w:rsidRPr="00A94D92">
        <w:rPr>
          <w:rFonts w:ascii="Times New Roman" w:eastAsia="Times New Roman" w:hAnsi="Times New Roman" w:cs="Times New Roman"/>
          <w:bCs/>
          <w:color w:val="000000" w:themeColor="text1"/>
          <w:szCs w:val="23"/>
          <w:bdr w:val="none" w:sz="0" w:space="0" w:color="auto"/>
          <w:shd w:val="clear" w:color="auto" w:fill="FFFFFF"/>
        </w:rPr>
        <w:t>47562</w:t>
      </w:r>
      <w:r w:rsidR="00924878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>, </w:t>
      </w:r>
      <w:r w:rsidR="00924878" w:rsidRPr="00A94D92">
        <w:rPr>
          <w:rFonts w:ascii="Times New Roman" w:eastAsia="Times New Roman" w:hAnsi="Times New Roman" w:cs="Times New Roman"/>
          <w:bCs/>
          <w:color w:val="000000" w:themeColor="text1"/>
          <w:szCs w:val="23"/>
          <w:bdr w:val="none" w:sz="0" w:space="0" w:color="auto"/>
          <w:shd w:val="clear" w:color="auto" w:fill="FFFFFF"/>
        </w:rPr>
        <w:t>47563)</w:t>
      </w:r>
      <w:r w:rsidR="00924878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>. We then searched for patients with the ICD-9</w:t>
      </w:r>
      <w:r w:rsidR="00C31AFF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>/ICD-10</w:t>
      </w:r>
      <w:r w:rsidR="00924878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 xml:space="preserve"> code for gallbladde</w:t>
      </w:r>
      <w:r w:rsidR="00536A3C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 xml:space="preserve">r polyp </w:t>
      </w:r>
      <w:r w:rsidR="00C31AFF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>(</w:t>
      </w:r>
      <w:r w:rsidR="00536A3C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>575.6</w:t>
      </w:r>
      <w:r w:rsidR="00C31AFF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>,</w:t>
      </w:r>
      <w:r w:rsidR="00536A3C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 xml:space="preserve"> </w:t>
      </w:r>
      <w:r w:rsidR="006108D0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>K</w:t>
      </w:r>
      <w:r w:rsidR="00C31AFF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 xml:space="preserve">82.1). These cases were entered into an Excel </w:t>
      </w:r>
      <w:r w:rsidR="00924878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 xml:space="preserve">database and the results were </w:t>
      </w:r>
      <w:r w:rsidR="0035300B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 xml:space="preserve">analyzed </w:t>
      </w:r>
      <w:r w:rsidR="00924878" w:rsidRPr="00A94D92">
        <w:rPr>
          <w:rFonts w:ascii="Times New Roman" w:eastAsia="Times New Roman" w:hAnsi="Times New Roman" w:cs="Times New Roman"/>
          <w:color w:val="000000" w:themeColor="text1"/>
          <w:szCs w:val="23"/>
          <w:bdr w:val="none" w:sz="0" w:space="0" w:color="auto"/>
          <w:shd w:val="clear" w:color="auto" w:fill="FFFFFF"/>
        </w:rPr>
        <w:t xml:space="preserve">with SPSS statistical software. </w:t>
      </w:r>
    </w:p>
    <w:p w14:paraId="0F9C355F" w14:textId="77777777" w:rsidR="009C4E79" w:rsidRPr="00A94D92" w:rsidRDefault="009C4E79" w:rsidP="00C25DE6">
      <w:pPr>
        <w:pStyle w:val="Body"/>
        <w:jc w:val="both"/>
        <w:rPr>
          <w:rFonts w:ascii="Times New Roman" w:hAnsi="Times New Roman" w:cs="Times New Roman"/>
          <w:szCs w:val="23"/>
        </w:rPr>
      </w:pPr>
    </w:p>
    <w:p w14:paraId="66581DB2" w14:textId="14988CF4" w:rsidR="00E47BF7" w:rsidRPr="00A94D92" w:rsidRDefault="006C680B" w:rsidP="00C25DE6">
      <w:pPr>
        <w:pStyle w:val="Body"/>
        <w:jc w:val="both"/>
        <w:rPr>
          <w:rFonts w:ascii="Times New Roman" w:hAnsi="Times New Roman" w:cs="Times New Roman"/>
          <w:b/>
          <w:color w:val="000000" w:themeColor="text1"/>
          <w:szCs w:val="23"/>
        </w:rPr>
      </w:pPr>
      <w:r w:rsidRPr="00A94D92">
        <w:rPr>
          <w:rFonts w:ascii="Times New Roman" w:hAnsi="Times New Roman" w:cs="Times New Roman"/>
          <w:b/>
          <w:color w:val="000000" w:themeColor="text1"/>
          <w:szCs w:val="23"/>
        </w:rPr>
        <w:t xml:space="preserve">RESULTS: </w:t>
      </w:r>
      <w:r w:rsidR="00E47BF7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There were a </w:t>
      </w:r>
      <w:r w:rsidR="00340409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total of 185 cholecystectomies performed by our practice between 2012-2016. </w:t>
      </w:r>
      <w:r w:rsidR="00E47BF7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176 </w:t>
      </w:r>
      <w:r w:rsidR="00C81938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(95%) </w:t>
      </w:r>
      <w:r w:rsidR="00340409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were </w:t>
      </w:r>
      <w:r w:rsidR="00E47BF7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laparoscopic ch</w:t>
      </w:r>
      <w:r w:rsidR="00340409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olecystectomies</w:t>
      </w:r>
      <w:r w:rsidR="004F2BA8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 and 9 </w:t>
      </w:r>
      <w:r w:rsidR="00C81938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(5%) </w:t>
      </w:r>
      <w:r w:rsidR="00340409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were </w:t>
      </w:r>
      <w:r w:rsidR="004F2BA8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open or lap-converted-to-</w:t>
      </w:r>
      <w:r w:rsidR="00E47BF7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open cases</w:t>
      </w:r>
      <w:r w:rsidR="00340409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. Of these, </w:t>
      </w:r>
      <w:r w:rsidR="00C81938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62 (</w:t>
      </w:r>
      <w:r w:rsidR="00E47BF7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33.5%</w:t>
      </w:r>
      <w:r w:rsidR="00C81938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) </w:t>
      </w:r>
      <w:r w:rsidR="00E47BF7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were p</w:t>
      </w:r>
      <w:r w:rsidR="009D3AD7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erformed for gallbladder polyps.</w:t>
      </w:r>
      <w:r w:rsidR="00E47BF7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 </w:t>
      </w:r>
      <w:r w:rsidR="00272C7C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There was one </w:t>
      </w:r>
      <w:r w:rsidR="00ED4FD6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case (1.6</w:t>
      </w:r>
      <w:r w:rsidR="00987CB4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%) </w:t>
      </w:r>
      <w:r w:rsidR="00272C7C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of</w:t>
      </w:r>
      <w:r w:rsidR="00987CB4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 adenocarci</w:t>
      </w:r>
      <w:r w:rsidR="00ED4FD6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noma</w:t>
      </w:r>
      <w:r w:rsidR="00272C7C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 and 7 </w:t>
      </w:r>
      <w:r w:rsidR="001E3070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(11.3%) </w:t>
      </w:r>
      <w:r w:rsidR="00272C7C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cases of adenoma</w:t>
      </w:r>
      <w:r w:rsidR="00ED4FD6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 on final pathology. </w:t>
      </w:r>
      <w:r w:rsidR="00272C7C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Combining adenoma and </w:t>
      </w:r>
      <w:r w:rsidR="00340409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adenocarcinoma, t</w:t>
      </w:r>
      <w:r w:rsidR="00C66787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he incidence of neoplasm wa</w:t>
      </w:r>
      <w:r w:rsidR="00ED4FD6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s 12.9</w:t>
      </w:r>
      <w:r w:rsidR="006B2713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% (8</w:t>
      </w:r>
      <w:r w:rsidR="00ED4FD6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/62</w:t>
      </w:r>
      <w:r w:rsidR="00340409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). </w:t>
      </w:r>
      <w:r w:rsidR="00987CB4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The </w:t>
      </w:r>
      <w:r w:rsidR="007F6FED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remainder </w:t>
      </w:r>
      <w:r w:rsidR="00FF72F8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had</w:t>
      </w:r>
      <w:r w:rsidR="00F927F8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 cholesterol polyps or </w:t>
      </w:r>
      <w:r w:rsidR="00987CB4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chronic cholecystitis</w:t>
      </w:r>
      <w:r w:rsidR="009D3AD7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>.</w:t>
      </w:r>
      <w:r w:rsidR="00987CB4" w:rsidRPr="00A94D92">
        <w:rPr>
          <w:rFonts w:ascii="Times New Roman" w:eastAsia="Times New Roman" w:hAnsi="Times New Roman" w:cs="Times New Roman"/>
          <w:szCs w:val="23"/>
          <w:bdr w:val="none" w:sz="0" w:space="0" w:color="auto"/>
        </w:rPr>
        <w:t xml:space="preserve"> </w:t>
      </w:r>
    </w:p>
    <w:p w14:paraId="562F393F" w14:textId="77777777" w:rsidR="006C680B" w:rsidRPr="00A94D92" w:rsidRDefault="006C680B" w:rsidP="00C25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2"/>
          <w:szCs w:val="23"/>
          <w:bdr w:val="none" w:sz="0" w:space="0" w:color="auto"/>
        </w:rPr>
      </w:pPr>
    </w:p>
    <w:p w14:paraId="3657668C" w14:textId="42807C59" w:rsidR="009E64C5" w:rsidRPr="00A94D92" w:rsidRDefault="009D3AD7" w:rsidP="00C25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2"/>
          <w:szCs w:val="23"/>
          <w:bdr w:val="none" w:sz="0" w:space="0" w:color="auto"/>
        </w:rPr>
      </w:pPr>
      <w:r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All the</w:t>
      </w:r>
      <w:r w:rsidR="00272C7C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patients were Chinese; 110 (</w:t>
      </w:r>
      <w:r w:rsidR="004F2BA8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59.7%</w:t>
      </w:r>
      <w:r w:rsidR="00272C7C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)</w:t>
      </w:r>
      <w:r w:rsidR="004F2BA8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were male. </w:t>
      </w:r>
      <w:r w:rsidR="00C230CF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The mean age of the cohort was 50.5 years</w:t>
      </w:r>
      <w:r w:rsidR="00272C7C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(range 28-75)</w:t>
      </w:r>
      <w:r w:rsidR="004A3D6D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. The average BMI was 23.9; 36 (</w:t>
      </w:r>
      <w:r w:rsidR="00432F5C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19.4</w:t>
      </w:r>
      <w:r w:rsidR="00C230CF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%</w:t>
      </w:r>
      <w:r w:rsidR="004A3D6D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)</w:t>
      </w:r>
      <w:r w:rsidR="00C230CF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were smokers. </w:t>
      </w:r>
      <w:r w:rsidR="005308E6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The polyp size on ultrasound ranged from 4-26mm, with </w:t>
      </w:r>
      <w:r w:rsidR="001E3070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a mean of 11.6 (SD </w:t>
      </w:r>
      <w:r w:rsidR="00154535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3.9)</w:t>
      </w:r>
      <w:r w:rsidR="00C826CC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. The </w:t>
      </w:r>
      <w:r w:rsidR="005308E6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highest proportion</w:t>
      </w:r>
      <w:r w:rsidR="00C826CC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(27.4%) of polyps measured</w:t>
      </w:r>
      <w:r w:rsidR="005308E6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10mm.</w:t>
      </w:r>
      <w:r w:rsidR="00CF003D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12</w:t>
      </w:r>
      <w:r w:rsidR="006027A2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(19.4%)</w:t>
      </w:r>
      <w:r w:rsidR="00CF003D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patients were hepatitis B </w:t>
      </w:r>
      <w:r w:rsidR="006027A2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positive.</w:t>
      </w:r>
    </w:p>
    <w:p w14:paraId="371F12F9" w14:textId="77777777" w:rsidR="006C680B" w:rsidRPr="00A94D92" w:rsidRDefault="006C680B" w:rsidP="00C25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2"/>
          <w:szCs w:val="23"/>
          <w:bdr w:val="none" w:sz="0" w:space="0" w:color="auto"/>
        </w:rPr>
      </w:pPr>
    </w:p>
    <w:p w14:paraId="664D279D" w14:textId="3A413E8B" w:rsidR="00E47BF7" w:rsidRPr="00A94D92" w:rsidRDefault="00512E61" w:rsidP="00C25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2"/>
          <w:szCs w:val="23"/>
          <w:bdr w:val="none" w:sz="0" w:space="0" w:color="auto"/>
        </w:rPr>
      </w:pPr>
      <w:r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The risk of </w:t>
      </w:r>
      <w:r w:rsidR="00CD6656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having adenomatous </w:t>
      </w:r>
      <w:r w:rsidR="002E4C65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disease was 28.4</w:t>
      </w:r>
      <w:r w:rsidR="00CD6656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% for a </w:t>
      </w:r>
      <w:r w:rsidR="002E4C65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fe</w:t>
      </w:r>
      <w:r w:rsidR="00882FBB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male </w:t>
      </w:r>
      <w:r w:rsidR="00CD6656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patient </w:t>
      </w:r>
      <w:r w:rsidR="002E4C65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(OR 7.0</w:t>
      </w:r>
      <w:r w:rsidR="00882FBB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,</w:t>
      </w:r>
      <w:r w:rsidR="000D3F93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</w:t>
      </w:r>
      <w:r w:rsidR="00367645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CI 1.34-36.6, </w:t>
      </w:r>
      <w:r w:rsidR="000D3F93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SE 5.92) </w:t>
      </w:r>
      <w:r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greater than 50 years old </w:t>
      </w:r>
      <w:r w:rsidR="00CD6656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with a </w:t>
      </w:r>
      <w:r w:rsidR="004B559E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&gt;16</w:t>
      </w:r>
      <w:r w:rsidR="00CD6656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mm polyp on initial ultrasound. The </w:t>
      </w:r>
      <w:r w:rsidR="00675652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risk of the same </w:t>
      </w:r>
      <w:r w:rsidR="004F2BA8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patient having invasive adenocarci</w:t>
      </w:r>
      <w:r w:rsidR="00D04EB4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noma was 3.7</w:t>
      </w:r>
      <w:r w:rsidR="00C97149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%</w:t>
      </w:r>
      <w:r w:rsidR="00675652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(vs </w:t>
      </w:r>
      <w:proofErr w:type="spellStart"/>
      <w:r w:rsidR="004304D5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a</w:t>
      </w:r>
      <w:r w:rsidR="00675652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male</w:t>
      </w:r>
      <w:proofErr w:type="spellEnd"/>
      <w:r w:rsidR="00675652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, 3.9%)</w:t>
      </w:r>
      <w:r w:rsidR="00C97149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. Overall, age &gt;61</w:t>
      </w:r>
      <w:r w:rsidR="00C66787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years</w:t>
      </w:r>
      <w:r w:rsidR="00D04EB4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, BMI &gt;25 and size of polyp on imaging&gt;16.7</w:t>
      </w:r>
      <w:r w:rsidR="004F2BA8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mm </w:t>
      </w:r>
      <w:r w:rsidR="00675652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were predictors</w:t>
      </w:r>
      <w:r w:rsidR="004F2BA8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of invasive adenocarcinoma. </w:t>
      </w:r>
    </w:p>
    <w:p w14:paraId="1478A44B" w14:textId="3BA905B6" w:rsidR="00675652" w:rsidRPr="00A94D92" w:rsidRDefault="00675652" w:rsidP="00C25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color w:val="000000"/>
          <w:sz w:val="22"/>
          <w:szCs w:val="23"/>
          <w:bdr w:val="none" w:sz="0" w:space="0" w:color="auto"/>
        </w:rPr>
      </w:pPr>
    </w:p>
    <w:p w14:paraId="70DA4B8A" w14:textId="62C474FB" w:rsidR="00432F5C" w:rsidRPr="00A94D92" w:rsidRDefault="006C680B" w:rsidP="00C25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2"/>
          <w:szCs w:val="23"/>
          <w:bdr w:val="none" w:sz="0" w:space="0" w:color="auto"/>
        </w:rPr>
      </w:pPr>
      <w:r w:rsidRPr="00A94D92">
        <w:rPr>
          <w:rFonts w:eastAsia="Times New Roman"/>
          <w:b/>
          <w:color w:val="000000"/>
          <w:sz w:val="22"/>
          <w:szCs w:val="23"/>
          <w:bdr w:val="none" w:sz="0" w:space="0" w:color="auto"/>
        </w:rPr>
        <w:t xml:space="preserve">CONCLUSION: </w:t>
      </w:r>
      <w:r w:rsidR="00C66787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The incidence of neoplasm was 12.9% in patients with gallbladder polyps. Age, gender, BMI, polyp size and smoking status were risk factors</w:t>
      </w:r>
      <w:r w:rsidR="00675652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for neoplasm</w:t>
      </w:r>
      <w:r w:rsidR="00C66787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. These data provide a basis for </w:t>
      </w:r>
      <w:r w:rsidR="00137B97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a risk stratification syste</w:t>
      </w:r>
      <w:r w:rsidR="00AC59F1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m </w:t>
      </w:r>
      <w:r w:rsidR="00137B97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to determine whether a patient should undergo cholecystectomy for </w:t>
      </w:r>
      <w:r w:rsidR="00C66787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gallbladder polyps. Further work needs to be done in a larger population</w:t>
      </w:r>
      <w:r w:rsidR="00FD1341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>.</w:t>
      </w:r>
      <w:r w:rsidR="00C66787"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</w:t>
      </w:r>
      <w:bookmarkStart w:id="0" w:name="_GoBack"/>
      <w:bookmarkEnd w:id="0"/>
    </w:p>
    <w:p w14:paraId="25C8AA63" w14:textId="1E3D4C58" w:rsidR="004304D5" w:rsidRPr="00A94D92" w:rsidRDefault="004304D5" w:rsidP="00C25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2"/>
          <w:szCs w:val="23"/>
          <w:bdr w:val="none" w:sz="0" w:space="0" w:color="auto"/>
        </w:rPr>
      </w:pPr>
    </w:p>
    <w:p w14:paraId="30A67E2C" w14:textId="7FDA1F8C" w:rsidR="004304D5" w:rsidRPr="00A94D92" w:rsidRDefault="004304D5" w:rsidP="00C25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2"/>
          <w:szCs w:val="23"/>
          <w:bdr w:val="none" w:sz="0" w:space="0" w:color="auto"/>
        </w:rPr>
      </w:pPr>
      <w:r w:rsidRPr="00A94D92">
        <w:rPr>
          <w:rFonts w:eastAsia="Times New Roman"/>
          <w:b/>
          <w:color w:val="000000"/>
          <w:sz w:val="22"/>
          <w:szCs w:val="23"/>
          <w:bdr w:val="none" w:sz="0" w:space="0" w:color="auto"/>
        </w:rPr>
        <w:t>CONTENT CATEGORY:</w:t>
      </w:r>
      <w:r w:rsidRPr="00A94D92">
        <w:rPr>
          <w:rFonts w:eastAsia="Times New Roman"/>
          <w:color w:val="000000"/>
          <w:sz w:val="22"/>
          <w:szCs w:val="23"/>
          <w:bdr w:val="none" w:sz="0" w:space="0" w:color="auto"/>
        </w:rPr>
        <w:t xml:space="preserve"> Patient Care</w:t>
      </w:r>
    </w:p>
    <w:p w14:paraId="7D4B2CD5" w14:textId="4803F345" w:rsidR="004304D5" w:rsidRPr="00A94D92" w:rsidRDefault="004304D5" w:rsidP="00C25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2"/>
          <w:szCs w:val="23"/>
          <w:bdr w:val="none" w:sz="0" w:space="0" w:color="auto"/>
        </w:rPr>
      </w:pPr>
    </w:p>
    <w:p w14:paraId="5A987CB3" w14:textId="2CE076FB" w:rsidR="004304D5" w:rsidRPr="00A94D92" w:rsidRDefault="004304D5" w:rsidP="00430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color w:val="000000"/>
          <w:sz w:val="22"/>
          <w:szCs w:val="23"/>
          <w:bdr w:val="none" w:sz="0" w:space="0" w:color="auto"/>
        </w:rPr>
      </w:pPr>
      <w:r w:rsidRPr="00A94D92">
        <w:rPr>
          <w:rFonts w:eastAsia="Times New Roman"/>
          <w:b/>
          <w:color w:val="000000"/>
          <w:sz w:val="22"/>
          <w:szCs w:val="23"/>
          <w:bdr w:val="none" w:sz="0" w:space="0" w:color="auto"/>
        </w:rPr>
        <w:t xml:space="preserve">KEYWORDS: </w:t>
      </w:r>
      <w:r w:rsidRPr="007E016E">
        <w:rPr>
          <w:rFonts w:eastAsia="Times New Roman"/>
          <w:i/>
          <w:color w:val="000000"/>
          <w:sz w:val="22"/>
          <w:szCs w:val="23"/>
          <w:bdr w:val="none" w:sz="0" w:space="0" w:color="auto"/>
        </w:rPr>
        <w:t>Gallbladder neoplasm, Gallbladder polyps, Gallbladder adenoma, Gallbladder adenocarcinoma, Cholecystectomy</w:t>
      </w:r>
    </w:p>
    <w:sectPr w:rsidR="004304D5" w:rsidRPr="00A94D92" w:rsidSect="00A94D9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4157" w14:textId="77777777" w:rsidR="005A67DC" w:rsidRDefault="005A67DC">
      <w:r>
        <w:separator/>
      </w:r>
    </w:p>
  </w:endnote>
  <w:endnote w:type="continuationSeparator" w:id="0">
    <w:p w14:paraId="5A6E8A34" w14:textId="77777777" w:rsidR="005A67DC" w:rsidRDefault="005A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775D" w14:textId="77777777" w:rsidR="001E3070" w:rsidRDefault="001E3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52B6D" w14:textId="77777777" w:rsidR="005A67DC" w:rsidRDefault="005A67DC">
      <w:r>
        <w:separator/>
      </w:r>
    </w:p>
  </w:footnote>
  <w:footnote w:type="continuationSeparator" w:id="0">
    <w:p w14:paraId="2A79DC21" w14:textId="77777777" w:rsidR="005A67DC" w:rsidRDefault="005A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4E1E" w14:textId="77777777" w:rsidR="001E3070" w:rsidRDefault="001E30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E79"/>
    <w:rsid w:val="00001748"/>
    <w:rsid w:val="000347C0"/>
    <w:rsid w:val="000D3F93"/>
    <w:rsid w:val="00102582"/>
    <w:rsid w:val="00107927"/>
    <w:rsid w:val="00124339"/>
    <w:rsid w:val="00137B97"/>
    <w:rsid w:val="00154535"/>
    <w:rsid w:val="001C5161"/>
    <w:rsid w:val="001D1389"/>
    <w:rsid w:val="001E3070"/>
    <w:rsid w:val="00221ACF"/>
    <w:rsid w:val="00272C7C"/>
    <w:rsid w:val="00275371"/>
    <w:rsid w:val="002E4C65"/>
    <w:rsid w:val="0033699F"/>
    <w:rsid w:val="00340409"/>
    <w:rsid w:val="0035300B"/>
    <w:rsid w:val="00367645"/>
    <w:rsid w:val="003D1029"/>
    <w:rsid w:val="004304D5"/>
    <w:rsid w:val="00432F5C"/>
    <w:rsid w:val="0048792F"/>
    <w:rsid w:val="00496CF8"/>
    <w:rsid w:val="004A3D6D"/>
    <w:rsid w:val="004B559E"/>
    <w:rsid w:val="004D6483"/>
    <w:rsid w:val="004F2BA8"/>
    <w:rsid w:val="00512E61"/>
    <w:rsid w:val="005308E6"/>
    <w:rsid w:val="00535822"/>
    <w:rsid w:val="00536A3C"/>
    <w:rsid w:val="005921A3"/>
    <w:rsid w:val="005A67DC"/>
    <w:rsid w:val="006027A2"/>
    <w:rsid w:val="006108D0"/>
    <w:rsid w:val="00675652"/>
    <w:rsid w:val="00683C7C"/>
    <w:rsid w:val="006B2713"/>
    <w:rsid w:val="006C680B"/>
    <w:rsid w:val="006F4006"/>
    <w:rsid w:val="00764ED6"/>
    <w:rsid w:val="0079578C"/>
    <w:rsid w:val="007D1AEE"/>
    <w:rsid w:val="007E016E"/>
    <w:rsid w:val="007F6FED"/>
    <w:rsid w:val="00882FBB"/>
    <w:rsid w:val="00910560"/>
    <w:rsid w:val="00924878"/>
    <w:rsid w:val="009662BC"/>
    <w:rsid w:val="00987CB4"/>
    <w:rsid w:val="009C4E79"/>
    <w:rsid w:val="009D3AD7"/>
    <w:rsid w:val="009E64C5"/>
    <w:rsid w:val="00A842A5"/>
    <w:rsid w:val="00A94D92"/>
    <w:rsid w:val="00AC59F1"/>
    <w:rsid w:val="00C230CF"/>
    <w:rsid w:val="00C25DE6"/>
    <w:rsid w:val="00C31AFF"/>
    <w:rsid w:val="00C66787"/>
    <w:rsid w:val="00C81938"/>
    <w:rsid w:val="00C826CC"/>
    <w:rsid w:val="00C97149"/>
    <w:rsid w:val="00CD6656"/>
    <w:rsid w:val="00CF003D"/>
    <w:rsid w:val="00D04EB4"/>
    <w:rsid w:val="00DD0692"/>
    <w:rsid w:val="00DD7184"/>
    <w:rsid w:val="00DF21C7"/>
    <w:rsid w:val="00E47BF7"/>
    <w:rsid w:val="00E5420E"/>
    <w:rsid w:val="00E77119"/>
    <w:rsid w:val="00E9797F"/>
    <w:rsid w:val="00ED4FD6"/>
    <w:rsid w:val="00F866C8"/>
    <w:rsid w:val="00F927F8"/>
    <w:rsid w:val="00FD1341"/>
    <w:rsid w:val="00FF428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888FB"/>
  <w15:docId w15:val="{E571AC4C-9F01-41CC-AFB1-2C846DD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E47BF7"/>
  </w:style>
  <w:style w:type="character" w:styleId="Emphasis">
    <w:name w:val="Emphasis"/>
    <w:basedOn w:val="DefaultParagraphFont"/>
    <w:uiPriority w:val="20"/>
    <w:qFormat/>
    <w:rsid w:val="00924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3521-C23F-4350-97FF-38B17728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Human Medicine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Victor</dc:creator>
  <cp:lastModifiedBy>J Li</cp:lastModifiedBy>
  <cp:revision>8</cp:revision>
  <dcterms:created xsi:type="dcterms:W3CDTF">2016-10-07T02:50:00Z</dcterms:created>
  <dcterms:modified xsi:type="dcterms:W3CDTF">2016-10-14T17:38:00Z</dcterms:modified>
</cp:coreProperties>
</file>