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732F6" w14:textId="77777777" w:rsidR="004F0242" w:rsidRPr="00637111" w:rsidRDefault="00E14686" w:rsidP="00637111">
      <w:pPr>
        <w:spacing w:line="240" w:lineRule="auto"/>
        <w:jc w:val="both"/>
        <w:rPr>
          <w:rFonts w:ascii="Times New Roman" w:hAnsi="Times New Roman" w:cs="Times New Roman"/>
          <w:b/>
          <w:sz w:val="24"/>
          <w:szCs w:val="24"/>
        </w:rPr>
      </w:pPr>
      <w:r w:rsidRPr="00637111">
        <w:rPr>
          <w:rFonts w:ascii="Times New Roman" w:hAnsi="Times New Roman" w:cs="Times New Roman"/>
          <w:b/>
          <w:sz w:val="24"/>
          <w:szCs w:val="24"/>
        </w:rPr>
        <w:t>THE EFFECTS OF SLEEP AND EXERCISE ON MENTAL HEALTH</w:t>
      </w:r>
    </w:p>
    <w:p w14:paraId="4C1333B9" w14:textId="77777777" w:rsidR="00637111" w:rsidRDefault="00637111" w:rsidP="00637111">
      <w:pPr>
        <w:spacing w:line="240" w:lineRule="auto"/>
        <w:jc w:val="both"/>
        <w:rPr>
          <w:rFonts w:ascii="Times New Roman" w:hAnsi="Times New Roman" w:cs="Times New Roman"/>
          <w:sz w:val="24"/>
          <w:szCs w:val="24"/>
        </w:rPr>
      </w:pPr>
    </w:p>
    <w:p w14:paraId="342AF73C" w14:textId="61747757" w:rsidR="004F0242" w:rsidRPr="00637111" w:rsidRDefault="00E14686" w:rsidP="00637111">
      <w:pPr>
        <w:spacing w:line="240" w:lineRule="auto"/>
        <w:jc w:val="both"/>
        <w:rPr>
          <w:rFonts w:ascii="Times New Roman" w:hAnsi="Times New Roman" w:cs="Times New Roman"/>
          <w:sz w:val="24"/>
          <w:szCs w:val="24"/>
        </w:rPr>
      </w:pPr>
      <w:r w:rsidRPr="00637111">
        <w:rPr>
          <w:rFonts w:ascii="Times New Roman" w:hAnsi="Times New Roman" w:cs="Times New Roman"/>
          <w:sz w:val="24"/>
          <w:szCs w:val="24"/>
        </w:rPr>
        <w:t>Lorraine Lee,</w:t>
      </w:r>
      <w:r w:rsidRPr="00637111">
        <w:rPr>
          <w:rFonts w:ascii="Times New Roman" w:hAnsi="Times New Roman" w:cs="Times New Roman"/>
          <w:color w:val="000000"/>
          <w:sz w:val="24"/>
          <w:szCs w:val="24"/>
          <w:lang w:val="en-US"/>
        </w:rPr>
        <w:t xml:space="preserve"> Michelle Lee,</w:t>
      </w:r>
      <w:r w:rsidRPr="00637111">
        <w:rPr>
          <w:rFonts w:ascii="Times New Roman" w:hAnsi="Times New Roman" w:cs="Times New Roman"/>
          <w:sz w:val="24"/>
          <w:szCs w:val="24"/>
        </w:rPr>
        <w:t xml:space="preserve"> Biona Hui, Stuart Fong M.D., Stephen Lee M.D.</w:t>
      </w:r>
    </w:p>
    <w:p w14:paraId="6F5B99E7" w14:textId="77777777" w:rsidR="004F0242" w:rsidRPr="00637111" w:rsidRDefault="00E14686" w:rsidP="00637111">
      <w:pPr>
        <w:spacing w:line="240" w:lineRule="auto"/>
        <w:jc w:val="both"/>
        <w:rPr>
          <w:rFonts w:ascii="Times New Roman" w:hAnsi="Times New Roman" w:cs="Times New Roman"/>
          <w:sz w:val="24"/>
          <w:szCs w:val="24"/>
        </w:rPr>
      </w:pPr>
      <w:r w:rsidRPr="00637111">
        <w:rPr>
          <w:rFonts w:ascii="Times New Roman" w:hAnsi="Times New Roman" w:cs="Times New Roman"/>
          <w:sz w:val="24"/>
          <w:szCs w:val="24"/>
        </w:rPr>
        <w:t>Chinese Community Healthcare Association</w:t>
      </w:r>
    </w:p>
    <w:p w14:paraId="282C1C58" w14:textId="77777777" w:rsidR="004F0242" w:rsidRPr="00637111" w:rsidRDefault="00E14686" w:rsidP="00637111">
      <w:pPr>
        <w:spacing w:line="240" w:lineRule="auto"/>
        <w:jc w:val="both"/>
        <w:rPr>
          <w:rFonts w:ascii="Times New Roman" w:hAnsi="Times New Roman" w:cs="Times New Roman"/>
          <w:sz w:val="24"/>
          <w:szCs w:val="24"/>
        </w:rPr>
      </w:pPr>
      <w:r w:rsidRPr="00637111">
        <w:rPr>
          <w:rFonts w:ascii="Times New Roman" w:hAnsi="Times New Roman" w:cs="Times New Roman"/>
          <w:sz w:val="24"/>
          <w:szCs w:val="24"/>
        </w:rPr>
        <w:t>1044 Taraval St., San Francisco, CA 94116</w:t>
      </w:r>
    </w:p>
    <w:p w14:paraId="14400EDF" w14:textId="77777777" w:rsidR="00637111" w:rsidRDefault="00637111" w:rsidP="00637111">
      <w:pPr>
        <w:spacing w:line="240" w:lineRule="auto"/>
        <w:jc w:val="both"/>
        <w:rPr>
          <w:rFonts w:ascii="Times New Roman" w:hAnsi="Times New Roman" w:cs="Times New Roman"/>
          <w:b/>
          <w:sz w:val="24"/>
          <w:szCs w:val="24"/>
        </w:rPr>
      </w:pPr>
    </w:p>
    <w:p w14:paraId="3F482553" w14:textId="3CC95EA1" w:rsidR="004F0242" w:rsidRPr="00637111" w:rsidRDefault="00E14686" w:rsidP="00637111">
      <w:pPr>
        <w:spacing w:line="240" w:lineRule="auto"/>
        <w:jc w:val="both"/>
        <w:rPr>
          <w:rFonts w:ascii="Times New Roman" w:hAnsi="Times New Roman" w:cs="Times New Roman"/>
          <w:sz w:val="24"/>
          <w:szCs w:val="24"/>
        </w:rPr>
      </w:pPr>
      <w:r w:rsidRPr="00637111">
        <w:rPr>
          <w:rFonts w:ascii="Times New Roman" w:hAnsi="Times New Roman" w:cs="Times New Roman"/>
          <w:b/>
          <w:sz w:val="24"/>
          <w:szCs w:val="24"/>
        </w:rPr>
        <w:t>BACKGROUND:</w:t>
      </w:r>
    </w:p>
    <w:p w14:paraId="4DCCB452" w14:textId="77777777" w:rsidR="004F0242" w:rsidRPr="00637111" w:rsidRDefault="00E14686" w:rsidP="00637111">
      <w:pPr>
        <w:spacing w:line="240" w:lineRule="auto"/>
        <w:jc w:val="both"/>
        <w:rPr>
          <w:rFonts w:ascii="Times New Roman" w:hAnsi="Times New Roman" w:cs="Times New Roman"/>
          <w:sz w:val="24"/>
          <w:szCs w:val="24"/>
        </w:rPr>
      </w:pPr>
      <w:r w:rsidRPr="00637111">
        <w:rPr>
          <w:rFonts w:ascii="Times New Roman" w:hAnsi="Times New Roman" w:cs="Times New Roman"/>
          <w:sz w:val="24"/>
          <w:szCs w:val="24"/>
        </w:rPr>
        <w:t xml:space="preserve">Sleep deprivation among </w:t>
      </w:r>
      <w:r w:rsidRPr="00637111">
        <w:rPr>
          <w:rFonts w:ascii="Times New Roman" w:hAnsi="Times New Roman" w:cs="Times New Roman"/>
          <w:i/>
          <w:sz w:val="24"/>
          <w:szCs w:val="24"/>
        </w:rPr>
        <w:t>adolescents</w:t>
      </w:r>
      <w:r w:rsidRPr="00637111">
        <w:rPr>
          <w:rFonts w:ascii="Times New Roman" w:hAnsi="Times New Roman" w:cs="Times New Roman"/>
          <w:sz w:val="24"/>
          <w:szCs w:val="24"/>
        </w:rPr>
        <w:t xml:space="preserve"> has been a </w:t>
      </w:r>
      <w:proofErr w:type="gramStart"/>
      <w:r w:rsidRPr="00637111">
        <w:rPr>
          <w:rFonts w:ascii="Times New Roman" w:hAnsi="Times New Roman" w:cs="Times New Roman"/>
          <w:sz w:val="24"/>
          <w:szCs w:val="24"/>
        </w:rPr>
        <w:t>long recognized</w:t>
      </w:r>
      <w:proofErr w:type="gramEnd"/>
      <w:r w:rsidRPr="00637111">
        <w:rPr>
          <w:rFonts w:ascii="Times New Roman" w:hAnsi="Times New Roman" w:cs="Times New Roman"/>
          <w:sz w:val="24"/>
          <w:szCs w:val="24"/>
        </w:rPr>
        <w:t xml:space="preserve"> problem. It is well known that </w:t>
      </w:r>
      <w:r w:rsidRPr="00637111">
        <w:rPr>
          <w:rFonts w:ascii="Times New Roman" w:hAnsi="Times New Roman" w:cs="Times New Roman"/>
          <w:i/>
          <w:sz w:val="24"/>
          <w:szCs w:val="24"/>
        </w:rPr>
        <w:t>sleep</w:t>
      </w:r>
      <w:r w:rsidRPr="00637111">
        <w:rPr>
          <w:rFonts w:ascii="Times New Roman" w:hAnsi="Times New Roman" w:cs="Times New Roman"/>
          <w:sz w:val="24"/>
          <w:szCs w:val="24"/>
        </w:rPr>
        <w:t xml:space="preserve"> and </w:t>
      </w:r>
      <w:r w:rsidRPr="00637111">
        <w:rPr>
          <w:rFonts w:ascii="Times New Roman" w:hAnsi="Times New Roman" w:cs="Times New Roman"/>
          <w:i/>
          <w:sz w:val="24"/>
          <w:szCs w:val="24"/>
        </w:rPr>
        <w:t>exercise</w:t>
      </w:r>
      <w:r w:rsidRPr="00637111">
        <w:rPr>
          <w:rFonts w:ascii="Times New Roman" w:hAnsi="Times New Roman" w:cs="Times New Roman"/>
          <w:sz w:val="24"/>
          <w:szCs w:val="24"/>
        </w:rPr>
        <w:t xml:space="preserve"> affect one’s </w:t>
      </w:r>
      <w:r w:rsidRPr="00637111">
        <w:rPr>
          <w:rFonts w:ascii="Times New Roman" w:hAnsi="Times New Roman" w:cs="Times New Roman"/>
          <w:i/>
          <w:sz w:val="24"/>
          <w:szCs w:val="24"/>
        </w:rPr>
        <w:t>mental health</w:t>
      </w:r>
      <w:r w:rsidRPr="00637111">
        <w:rPr>
          <w:rFonts w:ascii="Times New Roman" w:hAnsi="Times New Roman" w:cs="Times New Roman"/>
          <w:sz w:val="24"/>
          <w:szCs w:val="24"/>
        </w:rPr>
        <w:t>. However, knowing and doing are two different things, especially for teenagers. Through this study, we wanted to observe if having an activity tracker (Fitbit) would encourage students to change their behaviour by sleeping and exercising more to improve their overall mental health; and instill a lasting lifestyle change.</w:t>
      </w:r>
    </w:p>
    <w:p w14:paraId="78A1924D" w14:textId="77777777" w:rsidR="00637111" w:rsidRDefault="00637111" w:rsidP="00637111">
      <w:pPr>
        <w:spacing w:line="240" w:lineRule="auto"/>
        <w:jc w:val="both"/>
        <w:rPr>
          <w:rFonts w:ascii="Times New Roman" w:hAnsi="Times New Roman" w:cs="Times New Roman"/>
          <w:b/>
          <w:sz w:val="24"/>
          <w:szCs w:val="24"/>
        </w:rPr>
      </w:pPr>
    </w:p>
    <w:p w14:paraId="412E9F75" w14:textId="78874651" w:rsidR="004F0242" w:rsidRPr="00637111" w:rsidRDefault="00E14686" w:rsidP="00637111">
      <w:pPr>
        <w:spacing w:line="240" w:lineRule="auto"/>
        <w:jc w:val="both"/>
        <w:rPr>
          <w:rFonts w:ascii="Times New Roman" w:hAnsi="Times New Roman" w:cs="Times New Roman"/>
          <w:sz w:val="24"/>
          <w:szCs w:val="24"/>
        </w:rPr>
      </w:pPr>
      <w:r w:rsidRPr="00637111">
        <w:rPr>
          <w:rFonts w:ascii="Times New Roman" w:hAnsi="Times New Roman" w:cs="Times New Roman"/>
          <w:b/>
          <w:sz w:val="24"/>
          <w:szCs w:val="24"/>
        </w:rPr>
        <w:t>METHODS:</w:t>
      </w:r>
    </w:p>
    <w:p w14:paraId="34A81409" w14:textId="77777777" w:rsidR="004F0242" w:rsidRPr="00637111" w:rsidRDefault="00E14686" w:rsidP="00637111">
      <w:pPr>
        <w:spacing w:line="240" w:lineRule="auto"/>
        <w:jc w:val="both"/>
        <w:rPr>
          <w:rFonts w:ascii="Times New Roman" w:hAnsi="Times New Roman" w:cs="Times New Roman"/>
          <w:sz w:val="24"/>
          <w:szCs w:val="24"/>
        </w:rPr>
      </w:pPr>
      <w:r w:rsidRPr="00637111">
        <w:rPr>
          <w:rFonts w:ascii="Times New Roman" w:hAnsi="Times New Roman" w:cs="Times New Roman"/>
          <w:sz w:val="24"/>
          <w:szCs w:val="24"/>
        </w:rPr>
        <w:t>We recruited high school students in San Francisco. Participants completed an initial PHQ-9 (Patient Health Questionnaire-9), a standard mental health survey, and were asked to log their hours of sleep and exercise for two weeks. Participants were required to watch a video, where a physician spoke about the importance of sleep and exercise and its correlation with mental health. After the video presentation, participants were required to log their hours for another two weeks. Fitbits were then distributed to the participants, and after another two weeks, the participants filled in another PHQ-9 survey.</w:t>
      </w:r>
    </w:p>
    <w:p w14:paraId="01CC7A61" w14:textId="77777777" w:rsidR="00637111" w:rsidRDefault="00637111" w:rsidP="00637111">
      <w:pPr>
        <w:spacing w:line="240" w:lineRule="auto"/>
        <w:jc w:val="both"/>
        <w:rPr>
          <w:rFonts w:ascii="Times New Roman" w:hAnsi="Times New Roman" w:cs="Times New Roman"/>
          <w:b/>
          <w:sz w:val="24"/>
          <w:szCs w:val="24"/>
        </w:rPr>
      </w:pPr>
    </w:p>
    <w:p w14:paraId="2F157084" w14:textId="1D34C46C" w:rsidR="004F0242" w:rsidRPr="00637111" w:rsidRDefault="00E14686" w:rsidP="00637111">
      <w:pPr>
        <w:spacing w:line="240" w:lineRule="auto"/>
        <w:jc w:val="both"/>
        <w:rPr>
          <w:rFonts w:ascii="Times New Roman" w:hAnsi="Times New Roman" w:cs="Times New Roman"/>
          <w:sz w:val="24"/>
          <w:szCs w:val="24"/>
        </w:rPr>
      </w:pPr>
      <w:r w:rsidRPr="00637111">
        <w:rPr>
          <w:rFonts w:ascii="Times New Roman" w:hAnsi="Times New Roman" w:cs="Times New Roman"/>
          <w:b/>
          <w:sz w:val="24"/>
          <w:szCs w:val="24"/>
        </w:rPr>
        <w:t>RESULTS</w:t>
      </w:r>
      <w:r w:rsidR="00637111">
        <w:rPr>
          <w:rFonts w:ascii="Times New Roman" w:hAnsi="Times New Roman" w:cs="Times New Roman"/>
          <w:b/>
          <w:sz w:val="24"/>
          <w:szCs w:val="24"/>
        </w:rPr>
        <w:t>:</w:t>
      </w:r>
    </w:p>
    <w:p w14:paraId="648A4A39" w14:textId="045A0694" w:rsidR="004F0242" w:rsidRPr="00637111" w:rsidRDefault="00E14686" w:rsidP="00637111">
      <w:pPr>
        <w:spacing w:line="240" w:lineRule="auto"/>
        <w:jc w:val="both"/>
        <w:rPr>
          <w:rFonts w:ascii="Times New Roman" w:hAnsi="Times New Roman" w:cs="Times New Roman"/>
          <w:sz w:val="24"/>
          <w:szCs w:val="24"/>
        </w:rPr>
      </w:pPr>
      <w:r w:rsidRPr="00637111">
        <w:rPr>
          <w:rFonts w:ascii="Times New Roman" w:hAnsi="Times New Roman" w:cs="Times New Roman"/>
          <w:sz w:val="24"/>
          <w:szCs w:val="24"/>
        </w:rPr>
        <w:t>50 students were recruited for the study, but only 3</w:t>
      </w:r>
      <w:r w:rsidRPr="00637111">
        <w:rPr>
          <w:rFonts w:ascii="Times New Roman" w:hAnsi="Times New Roman" w:cs="Times New Roman"/>
          <w:color w:val="000000"/>
          <w:sz w:val="24"/>
          <w:szCs w:val="24"/>
          <w:lang w:val="en-US"/>
        </w:rPr>
        <w:t>8</w:t>
      </w:r>
      <w:r w:rsidRPr="00637111">
        <w:rPr>
          <w:rFonts w:ascii="Times New Roman" w:hAnsi="Times New Roman" w:cs="Times New Roman"/>
          <w:sz w:val="24"/>
          <w:szCs w:val="24"/>
        </w:rPr>
        <w:t xml:space="preserve"> completed the study with all the required questionnaires.</w:t>
      </w:r>
      <w:r w:rsidRPr="00637111">
        <w:rPr>
          <w:rFonts w:ascii="Times New Roman" w:hAnsi="Times New Roman" w:cs="Times New Roman"/>
          <w:color w:val="000000"/>
          <w:sz w:val="24"/>
          <w:szCs w:val="24"/>
          <w:lang w:val="en-US"/>
        </w:rPr>
        <w:t xml:space="preserve"> While wearing the Fitbit, the amount of sleep increased by 10 minutes, but exercise remained about the same.</w:t>
      </w:r>
      <w:r w:rsidRPr="00637111">
        <w:rPr>
          <w:rFonts w:ascii="Times New Roman" w:hAnsi="Times New Roman" w:cs="Times New Roman"/>
          <w:sz w:val="24"/>
          <w:szCs w:val="24"/>
        </w:rPr>
        <w:t xml:space="preserve"> After the physician presentation, 40 students returned the post-talk questionnaire; 25 students reported positive effects on their sleep and exercise habits; 14 reported no effect; and 1 reported a negative effect.</w:t>
      </w:r>
      <w:r w:rsidRPr="00637111">
        <w:rPr>
          <w:rFonts w:ascii="Times New Roman" w:hAnsi="Times New Roman" w:cs="Times New Roman"/>
          <w:color w:val="000000"/>
          <w:sz w:val="24"/>
          <w:szCs w:val="24"/>
          <w:lang w:val="en-US"/>
        </w:rPr>
        <w:t xml:space="preserve"> Students slept more by an average of 22 minutes and exercised an average 11 minutes more after the talk.</w:t>
      </w:r>
      <w:r w:rsidRPr="00637111">
        <w:rPr>
          <w:rFonts w:ascii="Times New Roman" w:hAnsi="Times New Roman" w:cs="Times New Roman"/>
          <w:sz w:val="24"/>
          <w:szCs w:val="24"/>
        </w:rPr>
        <w:t xml:space="preserve"> 16 students showed improved PHQ-9 scores at the end of the study; 6 showed no </w:t>
      </w:r>
      <w:r w:rsidRPr="00637111">
        <w:rPr>
          <w:rFonts w:ascii="Times New Roman" w:hAnsi="Times New Roman" w:cs="Times New Roman"/>
          <w:color w:val="000000"/>
          <w:sz w:val="24"/>
          <w:szCs w:val="24"/>
          <w:lang w:val="en-US"/>
        </w:rPr>
        <w:t>change</w:t>
      </w:r>
      <w:r w:rsidRPr="00637111">
        <w:rPr>
          <w:rFonts w:ascii="Times New Roman" w:hAnsi="Times New Roman" w:cs="Times New Roman"/>
          <w:sz w:val="24"/>
          <w:szCs w:val="24"/>
        </w:rPr>
        <w:t xml:space="preserve">; and 11 students showed </w:t>
      </w:r>
      <w:r w:rsidRPr="00637111">
        <w:rPr>
          <w:rFonts w:ascii="Times New Roman" w:hAnsi="Times New Roman" w:cs="Times New Roman"/>
          <w:color w:val="000000"/>
          <w:sz w:val="24"/>
          <w:szCs w:val="24"/>
          <w:lang w:val="en-US"/>
        </w:rPr>
        <w:t>worse</w:t>
      </w:r>
      <w:r w:rsidRPr="00637111">
        <w:rPr>
          <w:rFonts w:ascii="Times New Roman" w:hAnsi="Times New Roman" w:cs="Times New Roman"/>
          <w:sz w:val="24"/>
          <w:szCs w:val="24"/>
        </w:rPr>
        <w:t xml:space="preserve"> PHQ-9 scores.</w:t>
      </w:r>
    </w:p>
    <w:p w14:paraId="6461F65A" w14:textId="77777777" w:rsidR="00637111" w:rsidRDefault="00637111" w:rsidP="00637111">
      <w:pPr>
        <w:spacing w:line="240" w:lineRule="auto"/>
        <w:jc w:val="both"/>
        <w:rPr>
          <w:rFonts w:ascii="Times New Roman" w:hAnsi="Times New Roman" w:cs="Times New Roman"/>
          <w:b/>
          <w:sz w:val="24"/>
          <w:szCs w:val="24"/>
        </w:rPr>
      </w:pPr>
    </w:p>
    <w:p w14:paraId="284E577B" w14:textId="1C7F8D71" w:rsidR="004F0242" w:rsidRPr="00637111" w:rsidRDefault="00E14686" w:rsidP="00637111">
      <w:pPr>
        <w:spacing w:line="240" w:lineRule="auto"/>
        <w:jc w:val="both"/>
        <w:rPr>
          <w:rFonts w:ascii="Times New Roman" w:hAnsi="Times New Roman" w:cs="Times New Roman"/>
          <w:sz w:val="24"/>
          <w:szCs w:val="24"/>
        </w:rPr>
      </w:pPr>
      <w:r w:rsidRPr="00637111">
        <w:rPr>
          <w:rFonts w:ascii="Times New Roman" w:hAnsi="Times New Roman" w:cs="Times New Roman"/>
          <w:b/>
          <w:sz w:val="24"/>
          <w:szCs w:val="24"/>
        </w:rPr>
        <w:t>CONCLUSIONS:</w:t>
      </w:r>
    </w:p>
    <w:p w14:paraId="607EDD4D" w14:textId="0CBB13D1" w:rsidR="004F0242" w:rsidRPr="00637111" w:rsidRDefault="00E14686" w:rsidP="00637111">
      <w:pPr>
        <w:spacing w:line="240" w:lineRule="auto"/>
        <w:jc w:val="both"/>
        <w:rPr>
          <w:rFonts w:ascii="Times New Roman" w:hAnsi="Times New Roman" w:cs="Times New Roman"/>
          <w:sz w:val="24"/>
          <w:szCs w:val="24"/>
        </w:rPr>
      </w:pPr>
      <w:r w:rsidRPr="00637111">
        <w:rPr>
          <w:rFonts w:ascii="Times New Roman" w:hAnsi="Times New Roman" w:cs="Times New Roman"/>
          <w:sz w:val="24"/>
          <w:szCs w:val="24"/>
        </w:rPr>
        <w:t>The study provides important pilot data on the feasibility of studying the relation of exercise intervention and sleep quality in adolescents. Our results showed a slight improvement in the mental health of participating students, but the group size was too small</w:t>
      </w:r>
      <w:r w:rsidRPr="00637111">
        <w:rPr>
          <w:rFonts w:ascii="Times New Roman" w:hAnsi="Times New Roman" w:cs="Times New Roman"/>
          <w:color w:val="000000"/>
          <w:sz w:val="24"/>
          <w:szCs w:val="24"/>
          <w:lang w:val="en-US"/>
        </w:rPr>
        <w:t>.</w:t>
      </w:r>
      <w:r w:rsidRPr="00637111">
        <w:rPr>
          <w:rFonts w:ascii="Times New Roman" w:hAnsi="Times New Roman" w:cs="Times New Roman"/>
          <w:sz w:val="24"/>
          <w:szCs w:val="24"/>
        </w:rPr>
        <w:t xml:space="preserve"> These data will guide the design of future research to fully understand integrating activity trackers as a means of improving sleep and activity in relation to mental health.</w:t>
      </w:r>
    </w:p>
    <w:p w14:paraId="5F062242" w14:textId="77777777" w:rsidR="00637111" w:rsidRDefault="00637111" w:rsidP="00637111">
      <w:pPr>
        <w:spacing w:line="240" w:lineRule="auto"/>
        <w:jc w:val="both"/>
        <w:rPr>
          <w:rFonts w:ascii="Times New Roman" w:hAnsi="Times New Roman" w:cs="Times New Roman"/>
          <w:b/>
          <w:sz w:val="24"/>
          <w:szCs w:val="24"/>
        </w:rPr>
      </w:pPr>
    </w:p>
    <w:p w14:paraId="6594CA28" w14:textId="0C602207" w:rsidR="004F0242" w:rsidRPr="00637111" w:rsidRDefault="00E14686" w:rsidP="00637111">
      <w:pPr>
        <w:spacing w:line="240" w:lineRule="auto"/>
        <w:jc w:val="both"/>
        <w:rPr>
          <w:rFonts w:ascii="Times New Roman" w:hAnsi="Times New Roman" w:cs="Times New Roman"/>
          <w:sz w:val="24"/>
          <w:szCs w:val="24"/>
        </w:rPr>
      </w:pPr>
      <w:r w:rsidRPr="00637111">
        <w:rPr>
          <w:rFonts w:ascii="Times New Roman" w:hAnsi="Times New Roman" w:cs="Times New Roman"/>
          <w:b/>
          <w:sz w:val="24"/>
          <w:szCs w:val="24"/>
        </w:rPr>
        <w:t xml:space="preserve">CONTENT CATEGORY: </w:t>
      </w:r>
      <w:r w:rsidRPr="00637111">
        <w:rPr>
          <w:rFonts w:ascii="Times New Roman" w:hAnsi="Times New Roman" w:cs="Times New Roman"/>
          <w:sz w:val="24"/>
          <w:szCs w:val="24"/>
        </w:rPr>
        <w:t>Clinical science (trials)</w:t>
      </w:r>
    </w:p>
    <w:p w14:paraId="57D12BC5" w14:textId="77777777" w:rsidR="00637111" w:rsidRDefault="00637111" w:rsidP="00637111">
      <w:pPr>
        <w:spacing w:line="240" w:lineRule="auto"/>
        <w:jc w:val="both"/>
        <w:rPr>
          <w:rFonts w:ascii="Times New Roman" w:hAnsi="Times New Roman" w:cs="Times New Roman"/>
          <w:sz w:val="24"/>
          <w:szCs w:val="24"/>
        </w:rPr>
      </w:pPr>
    </w:p>
    <w:p w14:paraId="3D041A5F" w14:textId="77777777" w:rsidR="00637111" w:rsidRDefault="00637111" w:rsidP="00637111">
      <w:pPr>
        <w:spacing w:line="240" w:lineRule="auto"/>
        <w:jc w:val="both"/>
        <w:rPr>
          <w:rFonts w:ascii="Times New Roman" w:hAnsi="Times New Roman" w:cs="Times New Roman"/>
          <w:sz w:val="24"/>
          <w:szCs w:val="24"/>
        </w:rPr>
      </w:pPr>
    </w:p>
    <w:p w14:paraId="181C5C8A" w14:textId="0E891C01" w:rsidR="004F0242" w:rsidRPr="00637111" w:rsidRDefault="00E14686" w:rsidP="00637111">
      <w:pPr>
        <w:spacing w:line="240" w:lineRule="auto"/>
        <w:jc w:val="both"/>
        <w:rPr>
          <w:rFonts w:ascii="Times New Roman" w:hAnsi="Times New Roman" w:cs="Times New Roman"/>
          <w:sz w:val="24"/>
          <w:szCs w:val="24"/>
        </w:rPr>
      </w:pPr>
      <w:r w:rsidRPr="00637111">
        <w:rPr>
          <w:rFonts w:ascii="Times New Roman" w:hAnsi="Times New Roman" w:cs="Times New Roman"/>
          <w:sz w:val="24"/>
          <w:szCs w:val="24"/>
        </w:rPr>
        <w:t>(415) 994-6766</w:t>
      </w:r>
    </w:p>
    <w:p w14:paraId="1316E537" w14:textId="4AAAFD49" w:rsidR="004F0242" w:rsidRPr="00637111" w:rsidRDefault="00E14686" w:rsidP="00637111">
      <w:pPr>
        <w:spacing w:line="240" w:lineRule="auto"/>
        <w:jc w:val="both"/>
        <w:rPr>
          <w:rFonts w:ascii="Times New Roman" w:hAnsi="Times New Roman" w:cs="Times New Roman"/>
          <w:sz w:val="24"/>
          <w:szCs w:val="24"/>
        </w:rPr>
      </w:pPr>
      <w:r w:rsidRPr="00637111">
        <w:rPr>
          <w:rFonts w:ascii="Times New Roman" w:hAnsi="Times New Roman" w:cs="Times New Roman"/>
          <w:sz w:val="24"/>
          <w:szCs w:val="24"/>
        </w:rPr>
        <w:t>lorraineslee123@gmail.com</w:t>
      </w:r>
    </w:p>
    <w:sectPr w:rsidR="004F0242" w:rsidRPr="006371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31F5D" w14:textId="77777777" w:rsidR="00515C40" w:rsidRDefault="00515C40" w:rsidP="00637111">
      <w:pPr>
        <w:spacing w:line="240" w:lineRule="auto"/>
      </w:pPr>
      <w:r>
        <w:separator/>
      </w:r>
    </w:p>
  </w:endnote>
  <w:endnote w:type="continuationSeparator" w:id="0">
    <w:p w14:paraId="6C96789B" w14:textId="77777777" w:rsidR="00515C40" w:rsidRDefault="00515C40" w:rsidP="00637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C6766" w14:textId="77777777" w:rsidR="00EC3D50" w:rsidRDefault="00EC3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00B4" w14:textId="77777777" w:rsidR="00EC3D50" w:rsidRDefault="00EC3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201A" w14:textId="77777777" w:rsidR="00EC3D50" w:rsidRDefault="00EC3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2084C" w14:textId="77777777" w:rsidR="00515C40" w:rsidRDefault="00515C40" w:rsidP="00637111">
      <w:pPr>
        <w:spacing w:line="240" w:lineRule="auto"/>
      </w:pPr>
      <w:r>
        <w:separator/>
      </w:r>
    </w:p>
  </w:footnote>
  <w:footnote w:type="continuationSeparator" w:id="0">
    <w:p w14:paraId="2B7949A1" w14:textId="77777777" w:rsidR="00515C40" w:rsidRDefault="00515C40" w:rsidP="006371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F575" w14:textId="77777777" w:rsidR="00EC3D50" w:rsidRDefault="00EC3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03A3" w14:textId="77777777" w:rsidR="00637111" w:rsidRPr="00EC3D50" w:rsidRDefault="00637111" w:rsidP="00637111">
    <w:pPr>
      <w:pStyle w:val="Header"/>
      <w:ind w:right="120"/>
      <w:jc w:val="right"/>
      <w:rPr>
        <w:rFonts w:ascii="Times New Roman" w:hAnsi="Times New Roman" w:cs="Times New Roman"/>
        <w:b/>
        <w:bCs/>
        <w:color w:val="0066CC"/>
        <w:sz w:val="24"/>
        <w:szCs w:val="24"/>
      </w:rPr>
    </w:pPr>
    <w:bookmarkStart w:id="0" w:name="_GoBack"/>
    <w:r w:rsidRPr="00EC3D50">
      <w:rPr>
        <w:rFonts w:ascii="Times New Roman" w:hAnsi="Times New Roman" w:cs="Times New Roman"/>
        <w:b/>
        <w:bCs/>
        <w:color w:val="0066CC"/>
        <w:sz w:val="24"/>
        <w:szCs w:val="24"/>
      </w:rPr>
      <w:t>POSTER PRESENTER</w:t>
    </w:r>
  </w:p>
  <w:p w14:paraId="2245567D" w14:textId="64A4F109" w:rsidR="00637111" w:rsidRPr="00EC3D50" w:rsidRDefault="00637111" w:rsidP="00637111">
    <w:pPr>
      <w:pStyle w:val="Header"/>
      <w:ind w:right="120"/>
      <w:jc w:val="right"/>
      <w:rPr>
        <w:rFonts w:ascii="Times New Roman" w:hAnsi="Times New Roman" w:cs="Times New Roman"/>
        <w:b/>
        <w:bCs/>
        <w:color w:val="0066CC"/>
        <w:sz w:val="24"/>
        <w:szCs w:val="24"/>
      </w:rPr>
    </w:pPr>
    <w:r w:rsidRPr="00EC3D50">
      <w:rPr>
        <w:rFonts w:ascii="Times New Roman" w:hAnsi="Times New Roman" w:cs="Times New Roman"/>
        <w:b/>
        <w:bCs/>
        <w:color w:val="0066CC"/>
        <w:sz w:val="24"/>
        <w:szCs w:val="24"/>
      </w:rPr>
      <w:t>POSTER #6</w:t>
    </w:r>
  </w:p>
  <w:p w14:paraId="5913BDD2" w14:textId="77777777" w:rsidR="00637111" w:rsidRPr="00EC3D50" w:rsidRDefault="00637111" w:rsidP="00637111">
    <w:pPr>
      <w:pStyle w:val="Header"/>
      <w:ind w:right="120"/>
      <w:jc w:val="right"/>
      <w:rPr>
        <w:rFonts w:ascii="Times New Roman" w:hAnsi="Times New Roman" w:cs="Times New Roman"/>
        <w:color w:val="0066CC"/>
        <w:sz w:val="24"/>
        <w:szCs w:val="24"/>
      </w:rPr>
    </w:pPr>
  </w:p>
  <w:bookmarkEnd w:id="0"/>
  <w:p w14:paraId="4792399A" w14:textId="77777777" w:rsidR="00637111" w:rsidRDefault="00637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B3A8" w14:textId="77777777" w:rsidR="00EC3D50" w:rsidRDefault="00EC3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20C"/>
    <w:rsid w:val="004F0242"/>
    <w:rsid w:val="00515C40"/>
    <w:rsid w:val="00637111"/>
    <w:rsid w:val="00790F58"/>
    <w:rsid w:val="007D2C93"/>
    <w:rsid w:val="0082720C"/>
    <w:rsid w:val="00E14686"/>
    <w:rsid w:val="00EC3D50"/>
    <w:rsid w:val="00EF1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73EB"/>
  <w15:docId w15:val="{1E2E8377-B1F2-4AB3-B095-361781F2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F1873"/>
    <w:rPr>
      <w:sz w:val="16"/>
      <w:szCs w:val="16"/>
    </w:rPr>
  </w:style>
  <w:style w:type="paragraph" w:styleId="CommentText">
    <w:name w:val="annotation text"/>
    <w:basedOn w:val="Normal"/>
    <w:link w:val="CommentTextChar"/>
    <w:uiPriority w:val="99"/>
    <w:semiHidden/>
    <w:unhideWhenUsed/>
    <w:rsid w:val="00EF1873"/>
    <w:pPr>
      <w:spacing w:line="240" w:lineRule="auto"/>
    </w:pPr>
    <w:rPr>
      <w:sz w:val="20"/>
      <w:szCs w:val="20"/>
    </w:rPr>
  </w:style>
  <w:style w:type="character" w:customStyle="1" w:styleId="CommentTextChar">
    <w:name w:val="Comment Text Char"/>
    <w:basedOn w:val="DefaultParagraphFont"/>
    <w:link w:val="CommentText"/>
    <w:uiPriority w:val="99"/>
    <w:semiHidden/>
    <w:rsid w:val="00EF1873"/>
    <w:rPr>
      <w:sz w:val="20"/>
      <w:szCs w:val="20"/>
    </w:rPr>
  </w:style>
  <w:style w:type="paragraph" w:styleId="CommentSubject">
    <w:name w:val="annotation subject"/>
    <w:basedOn w:val="CommentText"/>
    <w:next w:val="CommentText"/>
    <w:link w:val="CommentSubjectChar"/>
    <w:uiPriority w:val="99"/>
    <w:semiHidden/>
    <w:unhideWhenUsed/>
    <w:rsid w:val="00EF1873"/>
    <w:rPr>
      <w:b/>
      <w:bCs/>
    </w:rPr>
  </w:style>
  <w:style w:type="character" w:customStyle="1" w:styleId="CommentSubjectChar">
    <w:name w:val="Comment Subject Char"/>
    <w:basedOn w:val="CommentTextChar"/>
    <w:link w:val="CommentSubject"/>
    <w:uiPriority w:val="99"/>
    <w:semiHidden/>
    <w:rsid w:val="00EF1873"/>
    <w:rPr>
      <w:b/>
      <w:bCs/>
      <w:sz w:val="20"/>
      <w:szCs w:val="20"/>
    </w:rPr>
  </w:style>
  <w:style w:type="paragraph" w:styleId="BalloonText">
    <w:name w:val="Balloon Text"/>
    <w:basedOn w:val="Normal"/>
    <w:link w:val="BalloonTextChar"/>
    <w:uiPriority w:val="99"/>
    <w:semiHidden/>
    <w:unhideWhenUsed/>
    <w:rsid w:val="00EF18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873"/>
    <w:rPr>
      <w:rFonts w:ascii="Segoe UI" w:hAnsi="Segoe UI" w:cs="Segoe UI"/>
      <w:sz w:val="18"/>
      <w:szCs w:val="18"/>
    </w:rPr>
  </w:style>
  <w:style w:type="paragraph" w:styleId="Header">
    <w:name w:val="header"/>
    <w:basedOn w:val="Normal"/>
    <w:link w:val="HeaderChar"/>
    <w:uiPriority w:val="99"/>
    <w:unhideWhenUsed/>
    <w:rsid w:val="00637111"/>
    <w:pPr>
      <w:tabs>
        <w:tab w:val="center" w:pos="4680"/>
        <w:tab w:val="right" w:pos="9360"/>
      </w:tabs>
      <w:spacing w:line="240" w:lineRule="auto"/>
    </w:pPr>
  </w:style>
  <w:style w:type="character" w:customStyle="1" w:styleId="HeaderChar">
    <w:name w:val="Header Char"/>
    <w:basedOn w:val="DefaultParagraphFont"/>
    <w:link w:val="Header"/>
    <w:uiPriority w:val="99"/>
    <w:rsid w:val="00637111"/>
  </w:style>
  <w:style w:type="paragraph" w:styleId="Footer">
    <w:name w:val="footer"/>
    <w:basedOn w:val="Normal"/>
    <w:link w:val="FooterChar"/>
    <w:uiPriority w:val="99"/>
    <w:unhideWhenUsed/>
    <w:rsid w:val="00637111"/>
    <w:pPr>
      <w:tabs>
        <w:tab w:val="center" w:pos="4680"/>
        <w:tab w:val="right" w:pos="9360"/>
      </w:tabs>
      <w:spacing w:line="240" w:lineRule="auto"/>
    </w:pPr>
  </w:style>
  <w:style w:type="character" w:customStyle="1" w:styleId="FooterChar">
    <w:name w:val="Footer Char"/>
    <w:basedOn w:val="DefaultParagraphFont"/>
    <w:link w:val="Footer"/>
    <w:uiPriority w:val="99"/>
    <w:rsid w:val="0063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Victor</dc:creator>
  <cp:lastModifiedBy>J Li</cp:lastModifiedBy>
  <cp:revision>3</cp:revision>
  <cp:lastPrinted>2019-10-25T21:10:00Z</cp:lastPrinted>
  <dcterms:created xsi:type="dcterms:W3CDTF">2019-10-25T20:41:00Z</dcterms:created>
  <dcterms:modified xsi:type="dcterms:W3CDTF">2019-10-25T21:11:00Z</dcterms:modified>
</cp:coreProperties>
</file>