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F159" w14:textId="77777777" w:rsidR="00A86A35" w:rsidRPr="00326B2F" w:rsidRDefault="00A86A35" w:rsidP="00AC27EF">
      <w:pPr>
        <w:spacing w:after="0" w:line="240" w:lineRule="auto"/>
        <w:jc w:val="both"/>
        <w:rPr>
          <w:b/>
        </w:rPr>
      </w:pPr>
      <w:r w:rsidRPr="00326B2F">
        <w:rPr>
          <w:b/>
        </w:rPr>
        <w:t>A TEN-YEAR LONGITUDINAL STUDY ASSESSING WEIGHT STATUS CHANGES IN CHINESE AMERICAN CHILDREN FROM CHILDHOOD TO ADOLESCENCE/YOUNG ADULTHOOD</w:t>
      </w:r>
    </w:p>
    <w:p w14:paraId="6A73680C" w14:textId="77777777" w:rsidR="00326B2F" w:rsidRPr="00326B2F" w:rsidRDefault="00326B2F" w:rsidP="00AC27EF">
      <w:pPr>
        <w:spacing w:after="0" w:line="240" w:lineRule="auto"/>
        <w:jc w:val="both"/>
        <w:rPr>
          <w:sz w:val="18"/>
          <w:szCs w:val="18"/>
        </w:rPr>
      </w:pPr>
    </w:p>
    <w:p w14:paraId="42D96239" w14:textId="28D0B9C4" w:rsidR="00A86A35" w:rsidRPr="00326B2F" w:rsidRDefault="00E559E2" w:rsidP="00AC27EF">
      <w:pPr>
        <w:spacing w:after="0" w:line="240" w:lineRule="auto"/>
        <w:jc w:val="both"/>
        <w:rPr>
          <w:vertAlign w:val="superscript"/>
        </w:rPr>
      </w:pPr>
      <w:r w:rsidRPr="00326B2F">
        <w:t>Olivia Zhong</w:t>
      </w:r>
      <w:r w:rsidR="002A18A1" w:rsidRPr="00326B2F">
        <w:rPr>
          <w:vertAlign w:val="superscript"/>
        </w:rPr>
        <w:t>1</w:t>
      </w:r>
      <w:r w:rsidRPr="00326B2F">
        <w:t>, Ra</w:t>
      </w:r>
      <w:r w:rsidR="00A86A35" w:rsidRPr="00326B2F">
        <w:t xml:space="preserve">ymond </w:t>
      </w:r>
      <w:proofErr w:type="spellStart"/>
      <w:r w:rsidR="00A86A35" w:rsidRPr="00326B2F">
        <w:t>Tse</w:t>
      </w:r>
      <w:proofErr w:type="spellEnd"/>
      <w:r w:rsidR="00A86A35" w:rsidRPr="00326B2F">
        <w:t>, MPH</w:t>
      </w:r>
      <w:r w:rsidR="002A18A1" w:rsidRPr="00326B2F">
        <w:rPr>
          <w:vertAlign w:val="superscript"/>
        </w:rPr>
        <w:t>2</w:t>
      </w:r>
      <w:r w:rsidR="00A86A35" w:rsidRPr="00326B2F">
        <w:t>, Jia Lu Lilian Lin, MPH</w:t>
      </w:r>
      <w:r w:rsidR="002A18A1" w:rsidRPr="00326B2F">
        <w:rPr>
          <w:vertAlign w:val="superscript"/>
        </w:rPr>
        <w:t>3</w:t>
      </w:r>
      <w:r w:rsidR="00A86A35" w:rsidRPr="00326B2F">
        <w:t>, Jennifer D. Lau, MPH</w:t>
      </w:r>
      <w:r w:rsidR="002A18A1" w:rsidRPr="00326B2F">
        <w:rPr>
          <w:vertAlign w:val="superscript"/>
        </w:rPr>
        <w:t>2</w:t>
      </w:r>
      <w:r w:rsidR="00A86A35" w:rsidRPr="00326B2F">
        <w:t>, Chihang Yu</w:t>
      </w:r>
      <w:r w:rsidR="002A18A1" w:rsidRPr="00326B2F">
        <w:rPr>
          <w:vertAlign w:val="superscript"/>
        </w:rPr>
        <w:t>2</w:t>
      </w:r>
      <w:r w:rsidR="00A86A35" w:rsidRPr="00326B2F">
        <w:t>, Eda Chao, MD</w:t>
      </w:r>
      <w:r w:rsidR="002A18A1" w:rsidRPr="00326B2F">
        <w:rPr>
          <w:vertAlign w:val="superscript"/>
        </w:rPr>
        <w:t>2</w:t>
      </w:r>
      <w:r w:rsidR="00A86A35" w:rsidRPr="00326B2F">
        <w:t>, Loretta Au, MD, MPH</w:t>
      </w:r>
      <w:r w:rsidR="002A18A1" w:rsidRPr="00326B2F">
        <w:rPr>
          <w:vertAlign w:val="superscript"/>
        </w:rPr>
        <w:t>2</w:t>
      </w:r>
    </w:p>
    <w:p w14:paraId="1A777475" w14:textId="77777777" w:rsidR="00326B2F" w:rsidRPr="00326B2F" w:rsidRDefault="00326B2F" w:rsidP="00AC27EF">
      <w:pPr>
        <w:spacing w:after="0" w:line="240" w:lineRule="auto"/>
        <w:jc w:val="both"/>
        <w:rPr>
          <w:sz w:val="16"/>
          <w:szCs w:val="16"/>
          <w:vertAlign w:val="superscript"/>
        </w:rPr>
      </w:pPr>
    </w:p>
    <w:p w14:paraId="491DE8E3" w14:textId="0C28F624" w:rsidR="002A18A1" w:rsidRPr="00326B2F" w:rsidRDefault="002A18A1" w:rsidP="00AC27EF">
      <w:pPr>
        <w:spacing w:after="0" w:line="240" w:lineRule="auto"/>
        <w:jc w:val="both"/>
        <w:rPr>
          <w:sz w:val="22"/>
          <w:szCs w:val="22"/>
        </w:rPr>
      </w:pPr>
      <w:r w:rsidRPr="00326B2F">
        <w:rPr>
          <w:sz w:val="22"/>
          <w:szCs w:val="22"/>
          <w:vertAlign w:val="superscript"/>
        </w:rPr>
        <w:t>1</w:t>
      </w:r>
      <w:r w:rsidRPr="00326B2F">
        <w:rPr>
          <w:sz w:val="22"/>
          <w:szCs w:val="22"/>
        </w:rPr>
        <w:t>CUNY School of Medicine/Sophie Davis School of Biomedical Education, New York, NY, 10031</w:t>
      </w:r>
    </w:p>
    <w:p w14:paraId="7A65E36D" w14:textId="77777777" w:rsidR="00326B2F" w:rsidRPr="00326B2F" w:rsidRDefault="00326B2F" w:rsidP="00AC27EF">
      <w:pPr>
        <w:spacing w:after="0" w:line="240" w:lineRule="auto"/>
        <w:jc w:val="both"/>
        <w:rPr>
          <w:sz w:val="16"/>
          <w:szCs w:val="16"/>
          <w:vertAlign w:val="superscript"/>
        </w:rPr>
      </w:pPr>
    </w:p>
    <w:p w14:paraId="05F0D6EB" w14:textId="73BB7AE0" w:rsidR="00A86A35" w:rsidRPr="00326B2F" w:rsidRDefault="002A18A1" w:rsidP="00AC27EF">
      <w:pPr>
        <w:spacing w:after="0" w:line="240" w:lineRule="auto"/>
        <w:jc w:val="both"/>
        <w:rPr>
          <w:sz w:val="22"/>
          <w:szCs w:val="22"/>
        </w:rPr>
      </w:pPr>
      <w:r w:rsidRPr="00326B2F">
        <w:rPr>
          <w:sz w:val="22"/>
          <w:szCs w:val="22"/>
          <w:vertAlign w:val="superscript"/>
        </w:rPr>
        <w:t>2</w:t>
      </w:r>
      <w:r w:rsidR="00A86A35" w:rsidRPr="00326B2F">
        <w:rPr>
          <w:sz w:val="22"/>
          <w:szCs w:val="22"/>
        </w:rPr>
        <w:t>Charles B. Wang Community Health Center, 125 Walker St, New York, NY 10013</w:t>
      </w:r>
    </w:p>
    <w:p w14:paraId="7BBA8C3D" w14:textId="77777777" w:rsidR="00326B2F" w:rsidRPr="00326B2F" w:rsidRDefault="00326B2F" w:rsidP="00AC27EF">
      <w:pPr>
        <w:spacing w:after="0" w:line="240" w:lineRule="auto"/>
        <w:jc w:val="both"/>
        <w:rPr>
          <w:sz w:val="16"/>
          <w:szCs w:val="16"/>
          <w:vertAlign w:val="superscript"/>
        </w:rPr>
      </w:pPr>
    </w:p>
    <w:p w14:paraId="038E1A43" w14:textId="3EA2F6D9" w:rsidR="00A86A35" w:rsidRPr="00326B2F" w:rsidRDefault="002A18A1" w:rsidP="00AC27EF">
      <w:pPr>
        <w:spacing w:after="0" w:line="240" w:lineRule="auto"/>
        <w:jc w:val="both"/>
        <w:rPr>
          <w:sz w:val="22"/>
          <w:szCs w:val="22"/>
        </w:rPr>
      </w:pPr>
      <w:r w:rsidRPr="00326B2F">
        <w:rPr>
          <w:sz w:val="22"/>
          <w:szCs w:val="22"/>
          <w:vertAlign w:val="superscript"/>
        </w:rPr>
        <w:t>3</w:t>
      </w:r>
      <w:r w:rsidR="00A86A35" w:rsidRPr="00326B2F">
        <w:rPr>
          <w:sz w:val="22"/>
          <w:szCs w:val="22"/>
        </w:rPr>
        <w:t>Institute of Health Policy, Management and Evaluation, Dalla Lana School of Public Health, University of Toronto, Toronto, ON, Canada</w:t>
      </w:r>
    </w:p>
    <w:p w14:paraId="0CE4B1E3" w14:textId="77777777" w:rsidR="00326B2F" w:rsidRPr="00326B2F" w:rsidRDefault="00326B2F" w:rsidP="00AC27EF">
      <w:pPr>
        <w:spacing w:after="0" w:line="240" w:lineRule="auto"/>
        <w:jc w:val="both"/>
        <w:rPr>
          <w:sz w:val="18"/>
          <w:szCs w:val="18"/>
        </w:rPr>
      </w:pPr>
    </w:p>
    <w:p w14:paraId="1F122899" w14:textId="365D3428" w:rsidR="00A86A35" w:rsidRPr="00326B2F" w:rsidRDefault="00A86A35" w:rsidP="00AC27EF">
      <w:pPr>
        <w:spacing w:after="0" w:line="240" w:lineRule="auto"/>
        <w:jc w:val="both"/>
      </w:pPr>
      <w:bookmarkStart w:id="0" w:name="_Hlk14350921"/>
      <w:r w:rsidRPr="00326B2F">
        <w:rPr>
          <w:b/>
          <w:bCs/>
        </w:rPr>
        <w:t xml:space="preserve">BACKGROUND: </w:t>
      </w:r>
      <w:r w:rsidRPr="00326B2F">
        <w:t xml:space="preserve">  Obesity </w:t>
      </w:r>
      <w:r w:rsidR="009158F4" w:rsidRPr="00326B2F">
        <w:t xml:space="preserve">is </w:t>
      </w:r>
      <w:r w:rsidRPr="00326B2F">
        <w:t xml:space="preserve">a major risk factor for hypertension, diabetes, and cardiovascular disease in adults.  One major predictor of adult obesity is being obese as a child.  This association has not been investigated for the Chinese American population.  </w:t>
      </w:r>
    </w:p>
    <w:p w14:paraId="3F477184" w14:textId="77777777" w:rsidR="00326B2F" w:rsidRPr="00326B2F" w:rsidRDefault="00326B2F" w:rsidP="00AC27EF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84EB900" w14:textId="07F78F77" w:rsidR="00A86A35" w:rsidRPr="00326B2F" w:rsidRDefault="00A86A35" w:rsidP="00AC27EF">
      <w:pPr>
        <w:spacing w:after="0" w:line="240" w:lineRule="auto"/>
        <w:jc w:val="both"/>
      </w:pPr>
      <w:r w:rsidRPr="00326B2F">
        <w:rPr>
          <w:b/>
          <w:bCs/>
        </w:rPr>
        <w:t xml:space="preserve">METHODS:  </w:t>
      </w:r>
      <w:r w:rsidRPr="00326B2F">
        <w:t>In this</w:t>
      </w:r>
      <w:r w:rsidRPr="00326B2F">
        <w:rPr>
          <w:b/>
          <w:bCs/>
        </w:rPr>
        <w:t xml:space="preserve"> </w:t>
      </w:r>
      <w:r w:rsidRPr="00326B2F">
        <w:t xml:space="preserve">retrospective study, a cohort of 1,500 Chinese American pediatric patients </w:t>
      </w:r>
      <w:r w:rsidR="00A43345" w:rsidRPr="00326B2F">
        <w:t xml:space="preserve">ages </w:t>
      </w:r>
      <w:r w:rsidR="00CA6860" w:rsidRPr="00326B2F">
        <w:t>5</w:t>
      </w:r>
      <w:r w:rsidR="00A43345" w:rsidRPr="00326B2F">
        <w:t xml:space="preserve"> to </w:t>
      </w:r>
      <w:r w:rsidR="00CA6860" w:rsidRPr="00326B2F">
        <w:t>11</w:t>
      </w:r>
      <w:r w:rsidR="00A43345" w:rsidRPr="00326B2F">
        <w:t xml:space="preserve"> </w:t>
      </w:r>
      <w:r w:rsidR="00D16FE2" w:rsidRPr="00326B2F">
        <w:t xml:space="preserve">in 2007 </w:t>
      </w:r>
      <w:r w:rsidRPr="00326B2F">
        <w:t>at Charles B. Wang Community Health Center was</w:t>
      </w:r>
      <w:r w:rsidR="5367CC65" w:rsidRPr="00326B2F">
        <w:t xml:space="preserve"> </w:t>
      </w:r>
      <w:r w:rsidRPr="00326B2F">
        <w:t xml:space="preserve">followed for ten years from 2007 to 2017. Patients were categorized into two weight classes based on CDC BMI cut-offs: (1) underweight/normal weight (BMI &lt;85%ile) and (2) overweight/obese (BMI ≥85%ile if ˂20 years old or BMI ≥25 if ≥20 years old).  </w:t>
      </w:r>
      <w:r w:rsidR="006571AF" w:rsidRPr="00326B2F">
        <w:t xml:space="preserve">Age, gender, place of birth, and insurance status were collected for each patient.  </w:t>
      </w:r>
      <w:r w:rsidRPr="00326B2F">
        <w:t>Logistic regression</w:t>
      </w:r>
      <w:r w:rsidR="00783555" w:rsidRPr="00326B2F">
        <w:t xml:space="preserve"> was conducted </w:t>
      </w:r>
      <w:r w:rsidRPr="00326B2F">
        <w:t>to estimate the</w:t>
      </w:r>
      <w:r w:rsidR="00783555" w:rsidRPr="00326B2F">
        <w:t xml:space="preserve"> odds ratio of being overweight/obese in adolescence/young adulthood </w:t>
      </w:r>
      <w:r w:rsidR="00046187" w:rsidRPr="00326B2F">
        <w:t>in overweight/obese children compared to underweight/normal weight children</w:t>
      </w:r>
      <w:r w:rsidR="00783555" w:rsidRPr="00326B2F">
        <w:t xml:space="preserve">. </w:t>
      </w:r>
      <w:r w:rsidRPr="00326B2F">
        <w:t xml:space="preserve"> </w:t>
      </w:r>
    </w:p>
    <w:p w14:paraId="0AEC0DDC" w14:textId="77777777" w:rsidR="00326B2F" w:rsidRPr="00326B2F" w:rsidRDefault="00326B2F" w:rsidP="00AC27EF">
      <w:pPr>
        <w:spacing w:after="0" w:line="240" w:lineRule="auto"/>
        <w:jc w:val="both"/>
        <w:rPr>
          <w:b/>
          <w:sz w:val="18"/>
          <w:szCs w:val="18"/>
        </w:rPr>
      </w:pPr>
    </w:p>
    <w:p w14:paraId="1713B17E" w14:textId="32DAB204" w:rsidR="00A86A35" w:rsidRPr="00326B2F" w:rsidRDefault="00A86A35" w:rsidP="00AC27EF">
      <w:pPr>
        <w:spacing w:after="0" w:line="240" w:lineRule="auto"/>
        <w:jc w:val="both"/>
      </w:pPr>
      <w:r w:rsidRPr="00326B2F">
        <w:rPr>
          <w:b/>
        </w:rPr>
        <w:t xml:space="preserve">RESULTS:  </w:t>
      </w:r>
      <w:r w:rsidRPr="00326B2F">
        <w:t xml:space="preserve">Of </w:t>
      </w:r>
      <w:r w:rsidR="00A43345" w:rsidRPr="00326B2F">
        <w:t xml:space="preserve">Chinese American </w:t>
      </w:r>
      <w:r w:rsidRPr="00326B2F">
        <w:t xml:space="preserve">children who were overweight/obese in 2007, 45.7% remained overweight/obese </w:t>
      </w:r>
      <w:r w:rsidR="00A43345" w:rsidRPr="00326B2F">
        <w:t>10 years later</w:t>
      </w:r>
      <w:r w:rsidRPr="00326B2F">
        <w:t xml:space="preserve">. </w:t>
      </w:r>
      <w:r w:rsidR="00D16FE2" w:rsidRPr="00326B2F">
        <w:t xml:space="preserve">Overall, </w:t>
      </w:r>
      <w:r w:rsidRPr="00326B2F">
        <w:t>children who were overweight/obese had</w:t>
      </w:r>
      <w:r w:rsidR="00783555" w:rsidRPr="00326B2F">
        <w:t xml:space="preserve"> </w:t>
      </w:r>
      <w:r w:rsidRPr="00326B2F">
        <w:t>11.1 increased odds of staying overweight/obese over time (95%</w:t>
      </w:r>
      <w:r w:rsidR="00440740" w:rsidRPr="00326B2F">
        <w:t xml:space="preserve"> </w:t>
      </w:r>
      <w:r w:rsidRPr="00326B2F">
        <w:t>CI:</w:t>
      </w:r>
      <w:r w:rsidR="00BD1FEA" w:rsidRPr="00326B2F">
        <w:t xml:space="preserve"> </w:t>
      </w:r>
      <w:r w:rsidRPr="00326B2F">
        <w:t>8.2-15.0, p&lt;0.001)</w:t>
      </w:r>
      <w:r w:rsidR="00D16FE2" w:rsidRPr="00326B2F">
        <w:t xml:space="preserve"> compared to their underweight/normal weight counterparts</w:t>
      </w:r>
      <w:r w:rsidRPr="00326B2F">
        <w:t xml:space="preserve">. </w:t>
      </w:r>
      <w:r w:rsidR="00046187" w:rsidRPr="00326B2F">
        <w:t>However, this effect depended on the child’s place of birth (p&lt;0.05)</w:t>
      </w:r>
      <w:r w:rsidR="00D16FE2" w:rsidRPr="00326B2F">
        <w:t>.</w:t>
      </w:r>
      <w:r w:rsidRPr="00326B2F">
        <w:t xml:space="preserve"> </w:t>
      </w:r>
      <w:r w:rsidR="00440740" w:rsidRPr="00326B2F">
        <w:t>F</w:t>
      </w:r>
      <w:r w:rsidRPr="00326B2F">
        <w:t xml:space="preserve">oreign-born </w:t>
      </w:r>
      <w:r w:rsidR="00D16FE2" w:rsidRPr="00326B2F">
        <w:t xml:space="preserve">children </w:t>
      </w:r>
      <w:r w:rsidRPr="00326B2F">
        <w:t xml:space="preserve">had </w:t>
      </w:r>
      <w:r w:rsidR="009158F4" w:rsidRPr="00326B2F">
        <w:t xml:space="preserve">43.4 times </w:t>
      </w:r>
      <w:r w:rsidR="00D16FE2" w:rsidRPr="00326B2F">
        <w:t xml:space="preserve">the </w:t>
      </w:r>
      <w:r w:rsidR="009158F4" w:rsidRPr="00326B2F">
        <w:t xml:space="preserve">odds </w:t>
      </w:r>
      <w:r w:rsidR="009158F4" w:rsidRPr="00326B2F">
        <w:rPr>
          <w:rFonts w:eastAsia="Times New Roman"/>
          <w:bCs/>
        </w:rPr>
        <w:t xml:space="preserve">(95% CI: 15.3-122.9, </w:t>
      </w:r>
      <w:r w:rsidR="009158F4" w:rsidRPr="00326B2F">
        <w:rPr>
          <w:rFonts w:eastAsia="Times New Roman"/>
          <w:bCs/>
          <w:i/>
          <w:iCs/>
        </w:rPr>
        <w:t>p</w:t>
      </w:r>
      <w:r w:rsidR="009158F4" w:rsidRPr="00326B2F">
        <w:rPr>
          <w:rFonts w:eastAsia="Times New Roman"/>
          <w:bCs/>
        </w:rPr>
        <w:t xml:space="preserve"> &lt; 0.001) </w:t>
      </w:r>
      <w:r w:rsidR="00D16FE2" w:rsidRPr="00326B2F">
        <w:rPr>
          <w:rFonts w:eastAsia="Times New Roman"/>
          <w:bCs/>
        </w:rPr>
        <w:t xml:space="preserve">while </w:t>
      </w:r>
      <w:r w:rsidR="009158F4" w:rsidRPr="00326B2F">
        <w:rPr>
          <w:rFonts w:eastAsia="Times New Roman"/>
          <w:bCs/>
        </w:rPr>
        <w:t xml:space="preserve">US-born </w:t>
      </w:r>
      <w:r w:rsidR="00D16FE2" w:rsidRPr="00326B2F">
        <w:rPr>
          <w:rFonts w:eastAsia="Times New Roman"/>
          <w:bCs/>
        </w:rPr>
        <w:t xml:space="preserve">children had 9.3 times the odds </w:t>
      </w:r>
      <w:r w:rsidR="009158F4" w:rsidRPr="00326B2F">
        <w:rPr>
          <w:rFonts w:eastAsia="Times New Roman"/>
          <w:bCs/>
        </w:rPr>
        <w:t xml:space="preserve">(95% CI: 6.8-12.8, </w:t>
      </w:r>
      <w:r w:rsidR="009158F4" w:rsidRPr="00326B2F">
        <w:rPr>
          <w:rFonts w:eastAsia="Times New Roman"/>
          <w:bCs/>
          <w:i/>
          <w:iCs/>
        </w:rPr>
        <w:t>p</w:t>
      </w:r>
      <w:r w:rsidR="009158F4" w:rsidRPr="00326B2F">
        <w:rPr>
          <w:rFonts w:eastAsia="Times New Roman"/>
          <w:bCs/>
        </w:rPr>
        <w:t xml:space="preserve"> &lt; 0.001)</w:t>
      </w:r>
      <w:r w:rsidR="00D16FE2" w:rsidRPr="00326B2F">
        <w:rPr>
          <w:rFonts w:eastAsia="Times New Roman"/>
          <w:bCs/>
        </w:rPr>
        <w:t xml:space="preserve"> of staying overweight/obese in adolescence/young adulthood compared to their underweight/normal weight counterparts</w:t>
      </w:r>
      <w:r w:rsidR="009158F4" w:rsidRPr="00326B2F">
        <w:rPr>
          <w:rFonts w:eastAsia="Times New Roman"/>
          <w:bCs/>
        </w:rPr>
        <w:t>.</w:t>
      </w:r>
      <w:r w:rsidR="009158F4" w:rsidRPr="00326B2F">
        <w:t xml:space="preserve"> </w:t>
      </w:r>
      <w:r w:rsidRPr="00326B2F">
        <w:t>There were no significant differences in risk found between male versus female children.</w:t>
      </w:r>
    </w:p>
    <w:p w14:paraId="5023B649" w14:textId="77777777" w:rsidR="00326B2F" w:rsidRPr="00326B2F" w:rsidRDefault="00326B2F" w:rsidP="00AC27EF">
      <w:pPr>
        <w:spacing w:after="0" w:line="240" w:lineRule="auto"/>
        <w:jc w:val="both"/>
        <w:rPr>
          <w:b/>
          <w:sz w:val="18"/>
          <w:szCs w:val="18"/>
        </w:rPr>
      </w:pPr>
    </w:p>
    <w:p w14:paraId="55654DF0" w14:textId="1CDC7290" w:rsidR="00A86A35" w:rsidRPr="00326B2F" w:rsidRDefault="00A86A35" w:rsidP="00AC27EF">
      <w:pPr>
        <w:spacing w:after="0" w:line="240" w:lineRule="auto"/>
        <w:jc w:val="both"/>
      </w:pPr>
      <w:r w:rsidRPr="00326B2F">
        <w:rPr>
          <w:b/>
        </w:rPr>
        <w:t xml:space="preserve">CONCLUSIONS: </w:t>
      </w:r>
      <w:r w:rsidRPr="00326B2F">
        <w:t xml:space="preserve">In this study of Chinese American children following for </w:t>
      </w:r>
      <w:r w:rsidR="00440740" w:rsidRPr="00326B2F">
        <w:t xml:space="preserve">a </w:t>
      </w:r>
      <w:r w:rsidRPr="00326B2F">
        <w:t>ten</w:t>
      </w:r>
      <w:r w:rsidR="00440740" w:rsidRPr="00326B2F">
        <w:t>-</w:t>
      </w:r>
      <w:r w:rsidRPr="00326B2F">
        <w:t xml:space="preserve">year period, childhood overweight/obesity is a strong predictor of overweight/obesity later in life. </w:t>
      </w:r>
      <w:r w:rsidR="009158F4" w:rsidRPr="00326B2F">
        <w:t>Targeted</w:t>
      </w:r>
      <w:r w:rsidRPr="00326B2F">
        <w:t xml:space="preserve"> education and intervention to improve weight status is warranted in the Chinese American </w:t>
      </w:r>
      <w:bookmarkStart w:id="1" w:name="_GoBack"/>
      <w:bookmarkEnd w:id="1"/>
      <w:r w:rsidR="009158F4" w:rsidRPr="00326B2F">
        <w:t>children</w:t>
      </w:r>
      <w:r w:rsidRPr="00326B2F">
        <w:t xml:space="preserve"> to prevent adult obesity. </w:t>
      </w:r>
    </w:p>
    <w:bookmarkEnd w:id="0"/>
    <w:p w14:paraId="0C5417EB" w14:textId="77777777" w:rsidR="00326B2F" w:rsidRPr="00326B2F" w:rsidRDefault="00326B2F" w:rsidP="00AC27EF">
      <w:pPr>
        <w:spacing w:after="0" w:line="240" w:lineRule="auto"/>
        <w:jc w:val="both"/>
        <w:rPr>
          <w:b/>
          <w:sz w:val="18"/>
          <w:szCs w:val="18"/>
        </w:rPr>
      </w:pPr>
    </w:p>
    <w:p w14:paraId="5A712B03" w14:textId="0514DC4D" w:rsidR="00A86A35" w:rsidRPr="00326B2F" w:rsidRDefault="00A86A35" w:rsidP="00AC27EF">
      <w:pPr>
        <w:spacing w:after="0" w:line="240" w:lineRule="auto"/>
        <w:jc w:val="both"/>
      </w:pPr>
      <w:r w:rsidRPr="00326B2F">
        <w:rPr>
          <w:b/>
        </w:rPr>
        <w:t>CONTENT CATEGORY:</w:t>
      </w:r>
      <w:r w:rsidRPr="00326B2F">
        <w:t xml:space="preserve"> epidemiology </w:t>
      </w:r>
    </w:p>
    <w:p w14:paraId="05F334C1" w14:textId="77777777" w:rsidR="00326B2F" w:rsidRPr="00326B2F" w:rsidRDefault="00326B2F" w:rsidP="00AC27EF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02EB378F" w14:textId="112650B7" w:rsidR="000913B6" w:rsidRPr="00326B2F" w:rsidRDefault="00A86A35" w:rsidP="00AC27EF">
      <w:pPr>
        <w:spacing w:after="0" w:line="240" w:lineRule="auto"/>
        <w:jc w:val="both"/>
      </w:pPr>
      <w:r w:rsidRPr="00326B2F">
        <w:rPr>
          <w:b/>
          <w:bCs/>
        </w:rPr>
        <w:t>KEYWORDS:</w:t>
      </w:r>
      <w:r w:rsidRPr="00326B2F">
        <w:t xml:space="preserve"> </w:t>
      </w:r>
      <w:r w:rsidRPr="00326B2F">
        <w:rPr>
          <w:i/>
        </w:rPr>
        <w:t>Chinese American, Pediatric Overweight, Body Mass Index, Childhood, Adolescence</w:t>
      </w:r>
    </w:p>
    <w:sectPr w:rsidR="000913B6" w:rsidRPr="00326B2F" w:rsidSect="00326B2F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6D49" w14:textId="77777777" w:rsidR="00F63C55" w:rsidRDefault="00F63C55" w:rsidP="00326B2F">
      <w:pPr>
        <w:spacing w:after="0" w:line="240" w:lineRule="auto"/>
      </w:pPr>
      <w:r>
        <w:separator/>
      </w:r>
    </w:p>
  </w:endnote>
  <w:endnote w:type="continuationSeparator" w:id="0">
    <w:p w14:paraId="46D184A5" w14:textId="77777777" w:rsidR="00F63C55" w:rsidRDefault="00F63C55" w:rsidP="003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B00A" w14:textId="77777777" w:rsidR="00F63C55" w:rsidRDefault="00F63C55" w:rsidP="00326B2F">
      <w:pPr>
        <w:spacing w:after="0" w:line="240" w:lineRule="auto"/>
      </w:pPr>
      <w:r>
        <w:separator/>
      </w:r>
    </w:p>
  </w:footnote>
  <w:footnote w:type="continuationSeparator" w:id="0">
    <w:p w14:paraId="218CFC41" w14:textId="77777777" w:rsidR="00F63C55" w:rsidRDefault="00F63C55" w:rsidP="0032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5A03" w14:textId="77777777" w:rsidR="00326B2F" w:rsidRPr="00770EEB" w:rsidRDefault="00326B2F" w:rsidP="00326B2F">
    <w:pPr>
      <w:pStyle w:val="Header"/>
      <w:ind w:right="120"/>
      <w:jc w:val="right"/>
      <w:rPr>
        <w:b/>
        <w:bCs/>
        <w:color w:val="0066CC"/>
      </w:rPr>
    </w:pPr>
    <w:r w:rsidRPr="00770EEB">
      <w:rPr>
        <w:b/>
        <w:bCs/>
        <w:color w:val="0066CC"/>
      </w:rPr>
      <w:t>RESEARCH SYMPOSIUM PRESENTER</w:t>
    </w:r>
  </w:p>
  <w:p w14:paraId="50FAEB26" w14:textId="2008353B" w:rsidR="00326B2F" w:rsidRPr="00770EEB" w:rsidRDefault="00326B2F" w:rsidP="00326B2F">
    <w:pPr>
      <w:pStyle w:val="Header"/>
      <w:ind w:right="120"/>
      <w:jc w:val="right"/>
      <w:rPr>
        <w:b/>
        <w:bCs/>
        <w:color w:val="0066CC"/>
      </w:rPr>
    </w:pPr>
    <w:r w:rsidRPr="00770EEB">
      <w:rPr>
        <w:b/>
        <w:bCs/>
        <w:color w:val="0066CC"/>
      </w:rPr>
      <w:t>PRESENTATION TIME: 4:30 PM - 4:40 PM</w:t>
    </w:r>
  </w:p>
  <w:p w14:paraId="451BE446" w14:textId="4EA0578B" w:rsidR="00326B2F" w:rsidRPr="00770EEB" w:rsidRDefault="00326B2F" w:rsidP="00326B2F">
    <w:pPr>
      <w:pStyle w:val="Header"/>
      <w:ind w:right="120"/>
      <w:jc w:val="right"/>
      <w:rPr>
        <w:b/>
        <w:bCs/>
        <w:color w:val="0066CC"/>
      </w:rPr>
    </w:pPr>
    <w:r w:rsidRPr="00770EEB">
      <w:rPr>
        <w:b/>
        <w:bCs/>
        <w:color w:val="0066CC"/>
      </w:rPr>
      <w:t>PRESENTER: OLIVIA ZHONG</w:t>
    </w:r>
  </w:p>
  <w:p w14:paraId="76284FF7" w14:textId="77777777" w:rsidR="00326B2F" w:rsidRDefault="00326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35"/>
    <w:rsid w:val="00046187"/>
    <w:rsid w:val="00067FF2"/>
    <w:rsid w:val="002A18A1"/>
    <w:rsid w:val="00326B2F"/>
    <w:rsid w:val="00350607"/>
    <w:rsid w:val="0041358E"/>
    <w:rsid w:val="00440740"/>
    <w:rsid w:val="00573527"/>
    <w:rsid w:val="006571AF"/>
    <w:rsid w:val="006F7219"/>
    <w:rsid w:val="00770EEB"/>
    <w:rsid w:val="00783555"/>
    <w:rsid w:val="00830797"/>
    <w:rsid w:val="008A3730"/>
    <w:rsid w:val="009158F4"/>
    <w:rsid w:val="00971E22"/>
    <w:rsid w:val="00A43345"/>
    <w:rsid w:val="00A86A35"/>
    <w:rsid w:val="00AC27EF"/>
    <w:rsid w:val="00B379FA"/>
    <w:rsid w:val="00BA1D9A"/>
    <w:rsid w:val="00BD1FEA"/>
    <w:rsid w:val="00CA6860"/>
    <w:rsid w:val="00CF1F53"/>
    <w:rsid w:val="00D16FE2"/>
    <w:rsid w:val="00D20B75"/>
    <w:rsid w:val="00D2773B"/>
    <w:rsid w:val="00DD28FB"/>
    <w:rsid w:val="00DD786D"/>
    <w:rsid w:val="00DE7CCF"/>
    <w:rsid w:val="00E559E2"/>
    <w:rsid w:val="00F47D24"/>
    <w:rsid w:val="00F63C55"/>
    <w:rsid w:val="00FD0D18"/>
    <w:rsid w:val="5367C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D6F0"/>
  <w15:docId w15:val="{BE222CEE-DFA8-4BE6-AA28-FBFAD23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A35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35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5"/>
    <w:rPr>
      <w:rFonts w:ascii="Tahoma" w:eastAsiaTheme="minorEastAsia" w:hAnsi="Tahoma" w:cs="Tahoma"/>
      <w:sz w:val="16"/>
      <w:szCs w:val="16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35"/>
    <w:rPr>
      <w:rFonts w:ascii="Times New Roman" w:eastAsiaTheme="minorEastAsia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2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2F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2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B2F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F698-7DFB-4F2A-8C2A-E5EB05A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CBWCHC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Zhong</dc:creator>
  <cp:lastModifiedBy>J Li</cp:lastModifiedBy>
  <cp:revision>4</cp:revision>
  <dcterms:created xsi:type="dcterms:W3CDTF">2019-10-21T21:39:00Z</dcterms:created>
  <dcterms:modified xsi:type="dcterms:W3CDTF">2019-10-28T14:44:00Z</dcterms:modified>
</cp:coreProperties>
</file>