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694E" w14:textId="074DF285" w:rsidR="003B10CC" w:rsidRPr="00BE2D2D" w:rsidRDefault="00D45E08" w:rsidP="00BE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092393"/>
      <w:bookmarkEnd w:id="0"/>
      <w:r w:rsidRPr="00BE2D2D">
        <w:rPr>
          <w:rFonts w:ascii="Times New Roman" w:hAnsi="Times New Roman" w:cs="Times New Roman"/>
          <w:b/>
          <w:bCs/>
          <w:sz w:val="24"/>
          <w:szCs w:val="24"/>
        </w:rPr>
        <w:t>THE ROLE OF CALCITONIN GENE-RELATED PEPTIDE IN DISCOGENIC BACK PAIN</w:t>
      </w:r>
    </w:p>
    <w:p w14:paraId="1E5737A5" w14:textId="77777777" w:rsidR="00BE2D2D" w:rsidRDefault="00BE2D2D" w:rsidP="00B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0C4A6" w14:textId="564B35AE" w:rsidR="003B10CC" w:rsidRPr="00BE2D2D" w:rsidRDefault="00D92DC7" w:rsidP="00B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D2D">
        <w:rPr>
          <w:rFonts w:ascii="Times New Roman" w:hAnsi="Times New Roman" w:cs="Times New Roman"/>
          <w:sz w:val="24"/>
          <w:szCs w:val="24"/>
        </w:rPr>
        <w:t>Michael Chang BA, Jose A. Canseco MD PhD, Dessislava Z. Markova PhD, Christopher Kepler MD MBA; Thomas Jefferson University Department of Orthopaedic Surgery and Rothman Orthopaedic Institute</w:t>
      </w:r>
      <w:r w:rsidR="00647B15" w:rsidRPr="00BE2D2D">
        <w:rPr>
          <w:rFonts w:ascii="Times New Roman" w:hAnsi="Times New Roman" w:cs="Times New Roman"/>
          <w:sz w:val="24"/>
          <w:szCs w:val="24"/>
        </w:rPr>
        <w:t>; 1015 Walnut Street, Philadelphia, Pennsylvania 19107</w:t>
      </w:r>
    </w:p>
    <w:p w14:paraId="48A1B862" w14:textId="77777777" w:rsidR="00BE2D2D" w:rsidRDefault="00BE2D2D" w:rsidP="00BE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EF511" w14:textId="12FE80D9" w:rsidR="003B10CC" w:rsidRPr="00BE2D2D" w:rsidRDefault="003B10CC" w:rsidP="00B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D2D">
        <w:rPr>
          <w:rFonts w:ascii="Times New Roman" w:hAnsi="Times New Roman" w:cs="Times New Roman"/>
          <w:b/>
          <w:bCs/>
          <w:sz w:val="24"/>
          <w:szCs w:val="24"/>
        </w:rPr>
        <w:t>BACKGROUND:</w:t>
      </w:r>
      <w:r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The prevalence of low back pain secondary to degenerative disc disease cannot be overstated. Recently </w:t>
      </w:r>
      <w:r w:rsidR="00CF6195" w:rsidRPr="00BE2D2D">
        <w:rPr>
          <w:rFonts w:ascii="Times New Roman" w:hAnsi="Times New Roman" w:cs="Times New Roman"/>
          <w:sz w:val="24"/>
          <w:szCs w:val="24"/>
        </w:rPr>
        <w:t>introduced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1B7000" w:rsidRPr="00BE2D2D">
        <w:rPr>
          <w:rFonts w:ascii="Times New Roman" w:hAnsi="Times New Roman" w:cs="Times New Roman"/>
          <w:sz w:val="24"/>
          <w:szCs w:val="24"/>
        </w:rPr>
        <w:t>anti calcitonin gene-related peptide (CGRP)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 monoclonal antibodies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CF6195" w:rsidRPr="00BE2D2D">
        <w:rPr>
          <w:rFonts w:ascii="Times New Roman" w:hAnsi="Times New Roman" w:cs="Times New Roman"/>
          <w:sz w:val="24"/>
          <w:szCs w:val="24"/>
        </w:rPr>
        <w:t xml:space="preserve">represent 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an avenue </w:t>
      </w:r>
      <w:r w:rsidR="00CF6195" w:rsidRPr="00BE2D2D">
        <w:rPr>
          <w:rFonts w:ascii="Times New Roman" w:hAnsi="Times New Roman" w:cs="Times New Roman"/>
          <w:sz w:val="24"/>
          <w:szCs w:val="24"/>
        </w:rPr>
        <w:t xml:space="preserve">for </w:t>
      </w:r>
      <w:r w:rsidR="00D92DC7" w:rsidRPr="00BE2D2D">
        <w:rPr>
          <w:rFonts w:ascii="Times New Roman" w:hAnsi="Times New Roman" w:cs="Times New Roman"/>
          <w:sz w:val="24"/>
          <w:szCs w:val="24"/>
        </w:rPr>
        <w:t>addressing discogenic back pain by non-operative means.</w:t>
      </w:r>
    </w:p>
    <w:p w14:paraId="3E17FFCB" w14:textId="77777777" w:rsidR="00BE2D2D" w:rsidRDefault="00BE2D2D" w:rsidP="00BE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96FBB" w14:textId="7F2B603D" w:rsidR="003B10CC" w:rsidRPr="00BE2D2D" w:rsidRDefault="003B10CC" w:rsidP="00B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D2D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Six (6) unique human </w:t>
      </w:r>
      <w:r w:rsidR="001B7000" w:rsidRPr="00BE2D2D">
        <w:rPr>
          <w:rFonts w:ascii="Times New Roman" w:hAnsi="Times New Roman" w:cs="Times New Roman"/>
          <w:sz w:val="24"/>
          <w:szCs w:val="24"/>
        </w:rPr>
        <w:t>intervertebral disc annulus fibrosus (AF)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 cell lines</w:t>
      </w:r>
      <w:r w:rsidR="001B7000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were </w:t>
      </w:r>
      <w:r w:rsidR="007D5016" w:rsidRPr="00BE2D2D">
        <w:rPr>
          <w:rFonts w:ascii="Times New Roman" w:hAnsi="Times New Roman" w:cs="Times New Roman"/>
          <w:sz w:val="24"/>
          <w:szCs w:val="24"/>
        </w:rPr>
        <w:t>used to study the</w:t>
      </w:r>
      <w:r w:rsidR="001B7000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7D5016" w:rsidRPr="00BE2D2D">
        <w:rPr>
          <w:rFonts w:ascii="Times New Roman" w:hAnsi="Times New Roman" w:cs="Times New Roman"/>
          <w:sz w:val="24"/>
          <w:szCs w:val="24"/>
        </w:rPr>
        <w:t>effects of CGRP and proinflammatory mediators of discogenic pain. Cells were seeded on 3D</w:t>
      </w:r>
      <w:r w:rsidR="001B7000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7D5016" w:rsidRPr="00BE2D2D">
        <w:rPr>
          <w:rFonts w:ascii="Times New Roman" w:hAnsi="Times New Roman" w:cs="Times New Roman"/>
          <w:sz w:val="24"/>
          <w:szCs w:val="24"/>
        </w:rPr>
        <w:t>polystyrene scaffolds to mimic the native disc environment.  Treatment groups included CGRP</w:t>
      </w:r>
      <w:r w:rsidR="008C2D42" w:rsidRPr="00BE2D2D">
        <w:rPr>
          <w:rFonts w:ascii="Times New Roman" w:hAnsi="Times New Roman" w:cs="Times New Roman"/>
          <w:sz w:val="24"/>
          <w:szCs w:val="24"/>
        </w:rPr>
        <w:t xml:space="preserve"> 500nM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 alone, CGRP + </w:t>
      </w:r>
      <w:r w:rsidR="008C2D42" w:rsidRPr="00BE2D2D">
        <w:rPr>
          <w:rFonts w:ascii="Times New Roman" w:hAnsi="Times New Roman" w:cs="Times New Roman"/>
          <w:sz w:val="24"/>
          <w:szCs w:val="24"/>
        </w:rPr>
        <w:t>erenumab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 (ligand blockade), CGRP + </w:t>
      </w:r>
      <w:r w:rsidR="008C2D42" w:rsidRPr="00BE2D2D">
        <w:rPr>
          <w:rFonts w:ascii="Times New Roman" w:hAnsi="Times New Roman" w:cs="Times New Roman"/>
          <w:sz w:val="24"/>
          <w:szCs w:val="24"/>
        </w:rPr>
        <w:t xml:space="preserve">galcanezumab 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(receptor blockade), and control. The mRNA </w:t>
      </w:r>
      <w:r w:rsidR="008C2D42" w:rsidRPr="00BE2D2D">
        <w:rPr>
          <w:rFonts w:ascii="Times New Roman" w:hAnsi="Times New Roman" w:cs="Times New Roman"/>
          <w:sz w:val="24"/>
          <w:szCs w:val="24"/>
        </w:rPr>
        <w:t>was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 extracted 3-hours post treatment, and reverse transcribed into cDNA. Quantitative RT-PCR was used to determine relative gene expression of the following</w:t>
      </w:r>
      <w:r w:rsidR="00CF6195" w:rsidRPr="00BE2D2D">
        <w:rPr>
          <w:rFonts w:ascii="Times New Roman" w:hAnsi="Times New Roman" w:cs="Times New Roman"/>
          <w:sz w:val="24"/>
          <w:szCs w:val="24"/>
        </w:rPr>
        <w:t>: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 TNF-α, IL-6, BDNF</w:t>
      </w:r>
      <w:r w:rsidR="001B7000" w:rsidRPr="00BE2D2D">
        <w:rPr>
          <w:rFonts w:ascii="Times New Roman" w:hAnsi="Times New Roman" w:cs="Times New Roman"/>
          <w:sz w:val="24"/>
          <w:szCs w:val="24"/>
        </w:rPr>
        <w:t xml:space="preserve"> (brain-derived neurotrophic factor)</w:t>
      </w:r>
      <w:r w:rsidR="007D5016" w:rsidRPr="00BE2D2D">
        <w:rPr>
          <w:rFonts w:ascii="Times New Roman" w:hAnsi="Times New Roman" w:cs="Times New Roman"/>
          <w:sz w:val="24"/>
          <w:szCs w:val="24"/>
        </w:rPr>
        <w:t>, and NGF</w:t>
      </w:r>
      <w:r w:rsidR="001B7000" w:rsidRPr="00BE2D2D">
        <w:rPr>
          <w:rFonts w:ascii="Times New Roman" w:hAnsi="Times New Roman" w:cs="Times New Roman"/>
          <w:sz w:val="24"/>
          <w:szCs w:val="24"/>
        </w:rPr>
        <w:t xml:space="preserve"> (nerve growth factor)</w:t>
      </w:r>
      <w:r w:rsidR="00CF6195" w:rsidRPr="00BE2D2D">
        <w:rPr>
          <w:rFonts w:ascii="Times New Roman" w:hAnsi="Times New Roman" w:cs="Times New Roman"/>
          <w:sz w:val="24"/>
          <w:szCs w:val="24"/>
        </w:rPr>
        <w:t>.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12389D" w:rsidRPr="00BE2D2D">
        <w:rPr>
          <w:rFonts w:ascii="Times New Roman" w:hAnsi="Times New Roman" w:cs="Times New Roman"/>
          <w:sz w:val="24"/>
          <w:szCs w:val="24"/>
        </w:rPr>
        <w:t>I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mmunohistochemical staining 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was used to </w:t>
      </w:r>
      <w:r w:rsidR="00D92DC7" w:rsidRPr="00BE2D2D">
        <w:rPr>
          <w:rFonts w:ascii="Times New Roman" w:hAnsi="Times New Roman" w:cs="Times New Roman"/>
          <w:sz w:val="24"/>
          <w:szCs w:val="24"/>
        </w:rPr>
        <w:t>qualitatively</w:t>
      </w:r>
      <w:r w:rsidR="00BA074A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describe the presence of CLR and RAMP1 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(surface receptor proteins </w:t>
      </w:r>
      <w:r w:rsidR="0012389D" w:rsidRPr="00BE2D2D">
        <w:rPr>
          <w:rFonts w:ascii="Times New Roman" w:hAnsi="Times New Roman" w:cs="Times New Roman"/>
          <w:sz w:val="24"/>
          <w:szCs w:val="24"/>
        </w:rPr>
        <w:t>that bind</w:t>
      </w:r>
      <w:r w:rsidR="007D5016" w:rsidRPr="00BE2D2D">
        <w:rPr>
          <w:rFonts w:ascii="Times New Roman" w:hAnsi="Times New Roman" w:cs="Times New Roman"/>
          <w:sz w:val="24"/>
          <w:szCs w:val="24"/>
        </w:rPr>
        <w:t xml:space="preserve"> CGRP</w:t>
      </w:r>
      <w:r w:rsidR="001B7000" w:rsidRPr="00BE2D2D">
        <w:rPr>
          <w:rFonts w:ascii="Times New Roman" w:hAnsi="Times New Roman" w:cs="Times New Roman"/>
          <w:sz w:val="24"/>
          <w:szCs w:val="24"/>
        </w:rPr>
        <w:t>) in</w:t>
      </w:r>
      <w:r w:rsidR="00D92DC7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CF6195" w:rsidRPr="00BE2D2D">
        <w:rPr>
          <w:rFonts w:ascii="Times New Roman" w:hAnsi="Times New Roman" w:cs="Times New Roman"/>
          <w:sz w:val="24"/>
          <w:szCs w:val="24"/>
        </w:rPr>
        <w:t>AF cells.</w:t>
      </w:r>
      <w:r w:rsidR="00EB7264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CF6195" w:rsidRPr="00BE2D2D">
        <w:rPr>
          <w:rFonts w:ascii="Times New Roman" w:hAnsi="Times New Roman" w:cs="Times New Roman"/>
          <w:sz w:val="24"/>
          <w:szCs w:val="24"/>
        </w:rPr>
        <w:t>O</w:t>
      </w:r>
      <w:r w:rsidR="00EB7264" w:rsidRPr="00BE2D2D">
        <w:rPr>
          <w:rFonts w:ascii="Times New Roman" w:hAnsi="Times New Roman" w:cs="Times New Roman"/>
          <w:sz w:val="24"/>
          <w:szCs w:val="24"/>
        </w:rPr>
        <w:t>ne-way ANOVA w</w:t>
      </w:r>
      <w:r w:rsidR="00CF6195" w:rsidRPr="00BE2D2D">
        <w:rPr>
          <w:rFonts w:ascii="Times New Roman" w:hAnsi="Times New Roman" w:cs="Times New Roman"/>
          <w:sz w:val="24"/>
          <w:szCs w:val="24"/>
        </w:rPr>
        <w:t>as</w:t>
      </w:r>
      <w:r w:rsidR="00EB7264" w:rsidRPr="00BE2D2D">
        <w:rPr>
          <w:rFonts w:ascii="Times New Roman" w:hAnsi="Times New Roman" w:cs="Times New Roman"/>
          <w:sz w:val="24"/>
          <w:szCs w:val="24"/>
        </w:rPr>
        <w:t xml:space="preserve"> used to </w:t>
      </w:r>
      <w:r w:rsidR="00CF6195" w:rsidRPr="00BE2D2D">
        <w:rPr>
          <w:rFonts w:ascii="Times New Roman" w:hAnsi="Times New Roman" w:cs="Times New Roman"/>
          <w:sz w:val="24"/>
          <w:szCs w:val="24"/>
        </w:rPr>
        <w:t>assess</w:t>
      </w:r>
      <w:r w:rsidR="00EB7264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CF6195" w:rsidRPr="00BE2D2D">
        <w:rPr>
          <w:rFonts w:ascii="Times New Roman" w:hAnsi="Times New Roman" w:cs="Times New Roman"/>
          <w:sz w:val="24"/>
          <w:szCs w:val="24"/>
        </w:rPr>
        <w:t xml:space="preserve">the </w:t>
      </w:r>
      <w:r w:rsidR="00EB7264" w:rsidRPr="00BE2D2D">
        <w:rPr>
          <w:rFonts w:ascii="Times New Roman" w:hAnsi="Times New Roman" w:cs="Times New Roman"/>
          <w:sz w:val="24"/>
          <w:szCs w:val="24"/>
        </w:rPr>
        <w:t>effect size across treatment groups with significance set at p≤0.05.</w:t>
      </w:r>
    </w:p>
    <w:p w14:paraId="1D8A274F" w14:textId="77777777" w:rsidR="00BE2D2D" w:rsidRDefault="00BE2D2D" w:rsidP="00BE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0261C" w14:textId="39BCDD7F" w:rsidR="003B10CC" w:rsidRPr="00BE2D2D" w:rsidRDefault="003B10CC" w:rsidP="00BE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2D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 w:rsidR="00CF6195" w:rsidRPr="00BE2D2D">
        <w:rPr>
          <w:rFonts w:ascii="Times New Roman" w:hAnsi="Times New Roman" w:cs="Times New Roman"/>
          <w:sz w:val="24"/>
          <w:szCs w:val="24"/>
        </w:rPr>
        <w:t>Treatment of AF cells with CGRP led to statistically significant increases in relative fold expression of IL-6 (p&lt;0.0001), TNF-α (p:0.02), BDNF (p&lt;0.01), and NGF (p&lt;0.0001) (Figure 1).</w:t>
      </w:r>
      <w:r w:rsidR="008C2D42" w:rsidRPr="00BE2D2D">
        <w:rPr>
          <w:rFonts w:ascii="Times New Roman" w:hAnsi="Times New Roman" w:cs="Times New Roman"/>
          <w:sz w:val="24"/>
          <w:szCs w:val="24"/>
        </w:rPr>
        <w:t xml:space="preserve"> Preliminary data samples (n=2) demonstrated approximately 50% reduction in relative fold expression of IL-6 in AF cells pre-treated with </w:t>
      </w:r>
      <w:r w:rsidR="001B7000" w:rsidRPr="00BE2D2D">
        <w:rPr>
          <w:rFonts w:ascii="Times New Roman" w:hAnsi="Times New Roman" w:cs="Times New Roman"/>
          <w:sz w:val="24"/>
          <w:szCs w:val="24"/>
        </w:rPr>
        <w:t>either erenu</w:t>
      </w:r>
      <w:r w:rsidR="0012389D" w:rsidRPr="00BE2D2D">
        <w:rPr>
          <w:rFonts w:ascii="Times New Roman" w:hAnsi="Times New Roman" w:cs="Times New Roman"/>
          <w:sz w:val="24"/>
          <w:szCs w:val="24"/>
        </w:rPr>
        <w:t>ma</w:t>
      </w:r>
      <w:r w:rsidR="001B7000" w:rsidRPr="00BE2D2D">
        <w:rPr>
          <w:rFonts w:ascii="Times New Roman" w:hAnsi="Times New Roman" w:cs="Times New Roman"/>
          <w:sz w:val="24"/>
          <w:szCs w:val="24"/>
        </w:rPr>
        <w:t>b or galcanezumab before CGRP</w:t>
      </w:r>
      <w:r w:rsidR="008C2D42" w:rsidRPr="00BE2D2D">
        <w:rPr>
          <w:rFonts w:ascii="Times New Roman" w:hAnsi="Times New Roman" w:cs="Times New Roman"/>
          <w:sz w:val="24"/>
          <w:szCs w:val="24"/>
        </w:rPr>
        <w:t xml:space="preserve">. There was a similar trend observed for other inflammatory mediators. Figure 2 describes the positive presence of CLR (green)/RAMP1 (red) </w:t>
      </w:r>
      <w:r w:rsidR="001B7000" w:rsidRPr="00BE2D2D">
        <w:rPr>
          <w:rFonts w:ascii="Times New Roman" w:hAnsi="Times New Roman" w:cs="Times New Roman"/>
          <w:sz w:val="24"/>
          <w:szCs w:val="24"/>
        </w:rPr>
        <w:t>receptor proteins at the surface of AF cells</w:t>
      </w:r>
      <w:r w:rsidR="0012389D" w:rsidRPr="00BE2D2D">
        <w:rPr>
          <w:rFonts w:ascii="Times New Roman" w:hAnsi="Times New Roman" w:cs="Times New Roman"/>
          <w:sz w:val="24"/>
          <w:szCs w:val="24"/>
        </w:rPr>
        <w:t>.</w:t>
      </w:r>
    </w:p>
    <w:p w14:paraId="60169885" w14:textId="77777777" w:rsidR="00BE2D2D" w:rsidRDefault="00BE2D2D" w:rsidP="00BE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6B0D0" w14:textId="5812B0D4" w:rsidR="003B10CC" w:rsidRPr="00BE2D2D" w:rsidRDefault="003B10CC" w:rsidP="00B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D2D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  <w:r w:rsidR="001B7000" w:rsidRPr="00BE2D2D">
        <w:rPr>
          <w:rFonts w:ascii="Times New Roman" w:hAnsi="Times New Roman" w:cs="Times New Roman"/>
          <w:sz w:val="24"/>
          <w:szCs w:val="24"/>
        </w:rPr>
        <w:t>CGRP blockade at the</w:t>
      </w:r>
      <w:r w:rsidR="008C2D42" w:rsidRPr="00BE2D2D">
        <w:rPr>
          <w:rFonts w:ascii="Times New Roman" w:hAnsi="Times New Roman" w:cs="Times New Roman"/>
          <w:sz w:val="24"/>
          <w:szCs w:val="24"/>
        </w:rPr>
        <w:t xml:space="preserve"> level of the intervertebral disc represents a potential therapeutic pathway to minimize discogenic </w:t>
      </w:r>
      <w:r w:rsidR="001B7000" w:rsidRPr="00BE2D2D">
        <w:rPr>
          <w:rFonts w:ascii="Times New Roman" w:hAnsi="Times New Roman" w:cs="Times New Roman"/>
          <w:sz w:val="24"/>
          <w:szCs w:val="24"/>
        </w:rPr>
        <w:t xml:space="preserve">back </w:t>
      </w:r>
      <w:r w:rsidR="008C2D42" w:rsidRPr="00BE2D2D">
        <w:rPr>
          <w:rFonts w:ascii="Times New Roman" w:hAnsi="Times New Roman" w:cs="Times New Roman"/>
          <w:sz w:val="24"/>
          <w:szCs w:val="24"/>
        </w:rPr>
        <w:t>pain and related inflammation.</w:t>
      </w:r>
    </w:p>
    <w:p w14:paraId="5CE2C1B8" w14:textId="77777777" w:rsidR="00BE2D2D" w:rsidRDefault="00BE2D2D" w:rsidP="00BE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BB84C" w14:textId="5DE6088C" w:rsidR="001B7000" w:rsidRPr="00BE2D2D" w:rsidRDefault="003B10CC" w:rsidP="00B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D2D">
        <w:rPr>
          <w:rFonts w:ascii="Times New Roman" w:hAnsi="Times New Roman" w:cs="Times New Roman"/>
          <w:b/>
          <w:bCs/>
          <w:sz w:val="24"/>
          <w:szCs w:val="24"/>
        </w:rPr>
        <w:t>CONTENT CATEGORY:</w:t>
      </w:r>
      <w:r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D92DC7" w:rsidRPr="00BE2D2D">
        <w:rPr>
          <w:rFonts w:ascii="Times New Roman" w:hAnsi="Times New Roman" w:cs="Times New Roman"/>
          <w:sz w:val="24"/>
          <w:szCs w:val="24"/>
        </w:rPr>
        <w:t>basic and translational science</w:t>
      </w:r>
      <w:r w:rsidRPr="00BE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E7FE8" w14:textId="0E015C42" w:rsidR="00EB7264" w:rsidRPr="00BE2D2D" w:rsidRDefault="00CF6195" w:rsidP="00BE2D2D">
      <w:pPr>
        <w:jc w:val="both"/>
        <w:rPr>
          <w:rFonts w:ascii="Times New Roman" w:hAnsi="Times New Roman" w:cs="Times New Roman"/>
          <w:sz w:val="24"/>
          <w:szCs w:val="24"/>
        </w:rPr>
      </w:pPr>
      <w:r w:rsidRPr="00BE2D2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68CDE75" wp14:editId="6CDE9932">
            <wp:simplePos x="0" y="0"/>
            <wp:positionH relativeFrom="page">
              <wp:posOffset>781050</wp:posOffset>
            </wp:positionH>
            <wp:positionV relativeFrom="paragraph">
              <wp:posOffset>314960</wp:posOffset>
            </wp:positionV>
            <wp:extent cx="1842770" cy="20478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CC" w:rsidRPr="00BE2D2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3B10CC" w:rsidRPr="00BE2D2D">
        <w:rPr>
          <w:rFonts w:ascii="Times New Roman" w:hAnsi="Times New Roman" w:cs="Times New Roman"/>
          <w:sz w:val="24"/>
          <w:szCs w:val="24"/>
        </w:rPr>
        <w:t xml:space="preserve"> </w:t>
      </w:r>
      <w:r w:rsidR="00D92DC7" w:rsidRPr="002576AA">
        <w:rPr>
          <w:rFonts w:ascii="Times New Roman" w:hAnsi="Times New Roman" w:cs="Times New Roman"/>
          <w:i/>
          <w:iCs/>
          <w:sz w:val="24"/>
          <w:szCs w:val="24"/>
        </w:rPr>
        <w:t xml:space="preserve">low back pain, </w:t>
      </w:r>
      <w:r w:rsidR="00B61F96" w:rsidRPr="002576AA">
        <w:rPr>
          <w:rFonts w:ascii="Times New Roman" w:hAnsi="Times New Roman" w:cs="Times New Roman"/>
          <w:i/>
          <w:iCs/>
          <w:sz w:val="24"/>
          <w:szCs w:val="24"/>
        </w:rPr>
        <w:t xml:space="preserve">spine, orthopaedics, </w:t>
      </w:r>
      <w:r w:rsidR="00D92DC7" w:rsidRPr="002576AA">
        <w:rPr>
          <w:rFonts w:ascii="Times New Roman" w:hAnsi="Times New Roman" w:cs="Times New Roman"/>
          <w:i/>
          <w:iCs/>
          <w:sz w:val="24"/>
          <w:szCs w:val="24"/>
        </w:rPr>
        <w:t>CGRP, monoclonal antibodies</w:t>
      </w:r>
    </w:p>
    <w:p w14:paraId="3A52F17A" w14:textId="468F9985" w:rsidR="003B10CC" w:rsidRDefault="003B10CC" w:rsidP="00D92D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F2923" w14:textId="38775D2E" w:rsidR="0012389D" w:rsidRDefault="008C2D42" w:rsidP="00D9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2CFD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3CB481" wp14:editId="702259B6">
            <wp:extent cx="1965960" cy="176334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33C9" w14:textId="66DAA880" w:rsidR="00CF6195" w:rsidRPr="008C2D42" w:rsidRDefault="00CF6195" w:rsidP="00D92DC7">
      <w:pPr>
        <w:jc w:val="both"/>
        <w:rPr>
          <w:rFonts w:ascii="Times New Roman" w:hAnsi="Times New Roman" w:cs="Times New Roman"/>
          <w:sz w:val="24"/>
          <w:szCs w:val="24"/>
        </w:rPr>
      </w:pPr>
      <w:r w:rsidRPr="00CF6195">
        <w:rPr>
          <w:rFonts w:ascii="Times New Roman" w:hAnsi="Times New Roman" w:cs="Times New Roman"/>
          <w:b/>
          <w:bCs/>
          <w:sz w:val="16"/>
          <w:szCs w:val="16"/>
        </w:rPr>
        <w:t xml:space="preserve">Figure 1. </w:t>
      </w:r>
      <w:r w:rsidRPr="00CF6195">
        <w:rPr>
          <w:rFonts w:ascii="Times New Roman" w:hAnsi="Times New Roman" w:cs="Times New Roman"/>
          <w:sz w:val="16"/>
          <w:szCs w:val="16"/>
        </w:rPr>
        <w:t>Neurogenic Inflammation after CGRP treatment</w:t>
      </w:r>
      <w:r w:rsidR="008C2D4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8C2D42">
        <w:rPr>
          <w:rFonts w:ascii="Times New Roman" w:hAnsi="Times New Roman" w:cs="Times New Roman"/>
          <w:b/>
          <w:bCs/>
          <w:sz w:val="16"/>
          <w:szCs w:val="16"/>
        </w:rPr>
        <w:t xml:space="preserve">Figure 2. </w:t>
      </w:r>
      <w:r w:rsidR="008C2D42">
        <w:rPr>
          <w:rFonts w:ascii="Times New Roman" w:hAnsi="Times New Roman" w:cs="Times New Roman"/>
          <w:sz w:val="16"/>
          <w:szCs w:val="16"/>
        </w:rPr>
        <w:t>Immunohistochemical staining for CLR/RAMP1 in AF Cells</w:t>
      </w:r>
    </w:p>
    <w:sectPr w:rsidR="00CF6195" w:rsidRPr="008C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1F1B" w14:textId="77777777" w:rsidR="005654A8" w:rsidRDefault="005654A8" w:rsidP="00D92DC7">
      <w:pPr>
        <w:spacing w:after="0" w:line="240" w:lineRule="auto"/>
      </w:pPr>
      <w:r>
        <w:separator/>
      </w:r>
    </w:p>
  </w:endnote>
  <w:endnote w:type="continuationSeparator" w:id="0">
    <w:p w14:paraId="710CC6F7" w14:textId="77777777" w:rsidR="005654A8" w:rsidRDefault="005654A8" w:rsidP="00D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9FEB" w14:textId="77777777" w:rsidR="00C21E8E" w:rsidRDefault="00C2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9B54" w14:textId="77777777" w:rsidR="00C21E8E" w:rsidRDefault="00C21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084E" w14:textId="77777777" w:rsidR="00C21E8E" w:rsidRDefault="00C2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BB0CA" w14:textId="77777777" w:rsidR="005654A8" w:rsidRDefault="005654A8" w:rsidP="00D92DC7">
      <w:pPr>
        <w:spacing w:after="0" w:line="240" w:lineRule="auto"/>
      </w:pPr>
      <w:r>
        <w:separator/>
      </w:r>
    </w:p>
  </w:footnote>
  <w:footnote w:type="continuationSeparator" w:id="0">
    <w:p w14:paraId="6F658180" w14:textId="77777777" w:rsidR="005654A8" w:rsidRDefault="005654A8" w:rsidP="00D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125E" w14:textId="77777777" w:rsidR="00C21E8E" w:rsidRDefault="00C2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79E0" w14:textId="7116635E" w:rsidR="00BE2D2D" w:rsidRDefault="00BE2D2D" w:rsidP="00BE2D2D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>
      <w:rPr>
        <w:rFonts w:ascii="Times New Roman" w:hAnsi="Times New Roman" w:cs="Times New Roman"/>
        <w:b/>
        <w:bCs/>
        <w:color w:val="0066CC"/>
        <w:sz w:val="24"/>
        <w:szCs w:val="24"/>
      </w:rPr>
      <w:t>POSTER PRESENTER</w:t>
    </w:r>
  </w:p>
  <w:p w14:paraId="426CEB7F" w14:textId="7CCEA9DE" w:rsidR="00D92DC7" w:rsidRDefault="00BE2D2D" w:rsidP="00BE2D2D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>
      <w:rPr>
        <w:rFonts w:ascii="Times New Roman" w:hAnsi="Times New Roman" w:cs="Times New Roman"/>
        <w:b/>
        <w:bCs/>
        <w:color w:val="0066CC"/>
        <w:sz w:val="24"/>
        <w:szCs w:val="24"/>
      </w:rPr>
      <w:t>POSTER #1</w:t>
    </w:r>
    <w:r w:rsidR="00C21E8E">
      <w:rPr>
        <w:rFonts w:ascii="Times New Roman" w:hAnsi="Times New Roman" w:cs="Times New Roman"/>
        <w:b/>
        <w:bCs/>
        <w:color w:val="0066CC"/>
        <w:sz w:val="24"/>
        <w:szCs w:val="24"/>
      </w:rPr>
      <w:t>5</w:t>
    </w:r>
  </w:p>
  <w:p w14:paraId="15F5D83C" w14:textId="40653D93" w:rsidR="00BE2D2D" w:rsidRDefault="00C21E8E" w:rsidP="00BE2D2D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hyperlink r:id="rId1" w:history="1">
      <w:r w:rsidR="00193057" w:rsidRPr="00193057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Click here to see the poster</w:t>
      </w:r>
    </w:hyperlink>
  </w:p>
  <w:p w14:paraId="10BA543C" w14:textId="77777777" w:rsidR="00BE2D2D" w:rsidRPr="00BE2D2D" w:rsidRDefault="00BE2D2D" w:rsidP="00BE2D2D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0878" w14:textId="77777777" w:rsidR="00C21E8E" w:rsidRDefault="00C21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CC"/>
    <w:rsid w:val="000902A8"/>
    <w:rsid w:val="0012389D"/>
    <w:rsid w:val="00193057"/>
    <w:rsid w:val="001A693F"/>
    <w:rsid w:val="001B7000"/>
    <w:rsid w:val="002576AA"/>
    <w:rsid w:val="003B10CC"/>
    <w:rsid w:val="005654A8"/>
    <w:rsid w:val="00647B15"/>
    <w:rsid w:val="00753661"/>
    <w:rsid w:val="007C14CC"/>
    <w:rsid w:val="007D5016"/>
    <w:rsid w:val="008064D9"/>
    <w:rsid w:val="008614F7"/>
    <w:rsid w:val="008C2D42"/>
    <w:rsid w:val="00913F78"/>
    <w:rsid w:val="00B61F96"/>
    <w:rsid w:val="00BA074A"/>
    <w:rsid w:val="00BE2D2D"/>
    <w:rsid w:val="00C21E8E"/>
    <w:rsid w:val="00CF6195"/>
    <w:rsid w:val="00D45E08"/>
    <w:rsid w:val="00D92DC7"/>
    <w:rsid w:val="00EB7264"/>
    <w:rsid w:val="00F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4BC"/>
  <w15:chartTrackingRefBased/>
  <w15:docId w15:val="{B082E388-B583-40CF-A0D9-5057727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C7"/>
  </w:style>
  <w:style w:type="paragraph" w:styleId="Footer">
    <w:name w:val="footer"/>
    <w:basedOn w:val="Normal"/>
    <w:link w:val="FooterChar"/>
    <w:uiPriority w:val="99"/>
    <w:unhideWhenUsed/>
    <w:rsid w:val="00D9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C7"/>
  </w:style>
  <w:style w:type="character" w:styleId="Hyperlink">
    <w:name w:val="Hyperlink"/>
    <w:basedOn w:val="DefaultParagraphFont"/>
    <w:uiPriority w:val="99"/>
    <w:unhideWhenUsed/>
    <w:rsid w:val="00193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s.pathable.co/organizations/fZXPgyeNeJsaX4y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Li</cp:lastModifiedBy>
  <cp:revision>6</cp:revision>
  <cp:lastPrinted>2020-09-16T00:19:00Z</cp:lastPrinted>
  <dcterms:created xsi:type="dcterms:W3CDTF">2020-09-16T01:50:00Z</dcterms:created>
  <dcterms:modified xsi:type="dcterms:W3CDTF">2020-10-16T04:06:00Z</dcterms:modified>
</cp:coreProperties>
</file>