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  <w:b/>
          <w:bCs/>
          <w:sz w:val="24"/>
          <w:szCs w:val="24"/>
        </w:rPr>
        <w:id w:val="-1331600665"/>
        <w:placeholder>
          <w:docPart w:val="A284D5A2D70A4ABC92E39DFA9448CD3D"/>
        </w:placeholder>
      </w:sdtPr>
      <w:sdtEndPr/>
      <w:sdtContent>
        <w:p w14:paraId="2A26694E" w14:textId="110E17DE" w:rsidR="003B10CC" w:rsidRPr="00450A35" w:rsidRDefault="00133AF1" w:rsidP="00450A35">
          <w:pPr>
            <w:spacing w:after="0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450A35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MECHANICS </w:t>
          </w:r>
          <w:r w:rsidR="00B57A6D" w:rsidRPr="00450A35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&amp; ECONOMICS </w:t>
          </w:r>
          <w:r w:rsidRPr="00450A35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OF A NEGATIVE PRESSURE PRIVATE PRACTICE OUTPATIENT PULMONARY FUNCTION TESTING ROOM IN THE COVID-19 ERA </w:t>
          </w:r>
        </w:p>
      </w:sdtContent>
    </w:sdt>
    <w:p w14:paraId="61DB0E10" w14:textId="77777777" w:rsidR="00450A35" w:rsidRDefault="00450A35" w:rsidP="00450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924983039"/>
        <w:placeholder>
          <w:docPart w:val="F7E29074F8194D7D8A5E1C0FE4E8DEBF"/>
        </w:placeholder>
      </w:sdtPr>
      <w:sdtEndPr/>
      <w:sdtContent>
        <w:p w14:paraId="05E16371" w14:textId="10C6F105" w:rsidR="00133AF1" w:rsidRPr="00450A35" w:rsidRDefault="00133AF1" w:rsidP="00450A35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50A35">
            <w:rPr>
              <w:rFonts w:ascii="Times New Roman" w:hAnsi="Times New Roman" w:cs="Times New Roman"/>
              <w:sz w:val="24"/>
              <w:szCs w:val="24"/>
            </w:rPr>
            <w:t>S</w:t>
          </w:r>
          <w:r w:rsidR="00F57BD6">
            <w:rPr>
              <w:rFonts w:ascii="Times New Roman" w:hAnsi="Times New Roman" w:cs="Times New Roman"/>
              <w:sz w:val="24"/>
              <w:szCs w:val="24"/>
            </w:rPr>
            <w:t>iu</w:t>
          </w:r>
          <w:r w:rsidRPr="00450A35">
            <w:rPr>
              <w:rFonts w:ascii="Times New Roman" w:hAnsi="Times New Roman" w:cs="Times New Roman"/>
              <w:sz w:val="24"/>
              <w:szCs w:val="24"/>
            </w:rPr>
            <w:t xml:space="preserve"> Lam Koo, DO,</w:t>
          </w:r>
          <w:r w:rsidR="002669B7" w:rsidRPr="00450A35">
            <w:rPr>
              <w:rFonts w:ascii="Times New Roman" w:hAnsi="Times New Roman" w:cs="Times New Roman"/>
              <w:sz w:val="24"/>
              <w:szCs w:val="24"/>
              <w:vertAlign w:val="superscript"/>
            </w:rPr>
            <w:t>1</w:t>
          </w:r>
          <w:r w:rsidRPr="00450A35">
            <w:rPr>
              <w:rFonts w:ascii="Times New Roman" w:hAnsi="Times New Roman" w:cs="Times New Roman"/>
              <w:sz w:val="24"/>
              <w:szCs w:val="24"/>
            </w:rPr>
            <w:t xml:space="preserve"> Anthony Ming Szema, </w:t>
          </w:r>
          <w:r w:rsidR="002669B7" w:rsidRPr="00450A35">
            <w:rPr>
              <w:rFonts w:ascii="Times New Roman" w:hAnsi="Times New Roman" w:cs="Times New Roman"/>
              <w:sz w:val="24"/>
              <w:szCs w:val="24"/>
            </w:rPr>
            <w:t xml:space="preserve">MD, </w:t>
          </w:r>
          <w:r w:rsidRPr="00450A35">
            <w:rPr>
              <w:rFonts w:ascii="Times New Roman" w:hAnsi="Times New Roman" w:cs="Times New Roman"/>
              <w:sz w:val="24"/>
              <w:szCs w:val="24"/>
            </w:rPr>
            <w:t>FCCP, FACAAI, FAAAAI, FACP, ATSF</w:t>
          </w:r>
          <w:r w:rsidR="002669B7" w:rsidRPr="00450A35">
            <w:rPr>
              <w:rFonts w:ascii="Times New Roman" w:hAnsi="Times New Roman" w:cs="Times New Roman"/>
              <w:sz w:val="24"/>
              <w:szCs w:val="24"/>
              <w:vertAlign w:val="superscript"/>
            </w:rPr>
            <w:t>1,2</w:t>
          </w:r>
        </w:p>
        <w:p w14:paraId="3B3B2A82" w14:textId="739C66D9" w:rsidR="00133AF1" w:rsidRPr="00450A35" w:rsidRDefault="00133AF1" w:rsidP="00450A35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50A35">
            <w:rPr>
              <w:rFonts w:ascii="Times New Roman" w:hAnsi="Times New Roman" w:cs="Times New Roman"/>
              <w:sz w:val="24"/>
              <w:szCs w:val="24"/>
            </w:rPr>
            <w:t>Internal Medicine Residency Program, Mather Hospital, Northwell Health</w:t>
          </w:r>
          <w:r w:rsidR="00502430" w:rsidRPr="00450A35">
            <w:rPr>
              <w:rFonts w:ascii="Times New Roman" w:hAnsi="Times New Roman" w:cs="Times New Roman"/>
              <w:sz w:val="24"/>
              <w:szCs w:val="24"/>
            </w:rPr>
            <w:t xml:space="preserve">, Port Jefferson, NY </w:t>
          </w:r>
          <w:r w:rsidR="00B57A6D" w:rsidRPr="00450A35">
            <w:rPr>
              <w:rFonts w:ascii="Times New Roman" w:hAnsi="Times New Roman" w:cs="Times New Roman"/>
              <w:sz w:val="24"/>
              <w:szCs w:val="24"/>
            </w:rPr>
            <w:t xml:space="preserve"> 11776</w:t>
          </w:r>
          <w:r w:rsidR="002669B7" w:rsidRPr="00450A35">
            <w:rPr>
              <w:rFonts w:ascii="Times New Roman" w:hAnsi="Times New Roman" w:cs="Times New Roman"/>
              <w:sz w:val="24"/>
              <w:szCs w:val="24"/>
              <w:vertAlign w:val="superscript"/>
            </w:rPr>
            <w:t>1</w:t>
          </w:r>
        </w:p>
        <w:p w14:paraId="3D3249F3" w14:textId="6B9AD354" w:rsidR="00133AF1" w:rsidRPr="00450A35" w:rsidRDefault="00133AF1" w:rsidP="00450A35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50A35">
            <w:rPr>
              <w:rFonts w:ascii="Times New Roman" w:hAnsi="Times New Roman" w:cs="Times New Roman"/>
              <w:sz w:val="24"/>
              <w:szCs w:val="24"/>
            </w:rPr>
            <w:t>Three Village Allergy &amp; Asthma, PLLC, South Setauket, NY 11720</w:t>
          </w:r>
          <w:r w:rsidR="002669B7" w:rsidRPr="00450A35">
            <w:rPr>
              <w:rFonts w:ascii="Times New Roman" w:hAnsi="Times New Roman" w:cs="Times New Roman"/>
              <w:sz w:val="24"/>
              <w:szCs w:val="24"/>
              <w:vertAlign w:val="superscript"/>
            </w:rPr>
            <w:t>2</w:t>
          </w:r>
        </w:p>
        <w:p w14:paraId="6AFBF954" w14:textId="1BD02469" w:rsidR="002669B7" w:rsidRPr="00450A35" w:rsidRDefault="00133AF1" w:rsidP="00450A35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  <w:vertAlign w:val="superscript"/>
            </w:rPr>
          </w:pPr>
          <w:r w:rsidRPr="00450A35">
            <w:rPr>
              <w:rFonts w:ascii="Times New Roman" w:hAnsi="Times New Roman" w:cs="Times New Roman"/>
              <w:sz w:val="24"/>
              <w:szCs w:val="24"/>
            </w:rPr>
            <w:t>Donald &amp; Barbara Zucker School of Medicine at Hofstra/Northwell</w:t>
          </w:r>
          <w:r w:rsidR="00502430" w:rsidRPr="00450A35">
            <w:rPr>
              <w:rFonts w:ascii="Times New Roman" w:hAnsi="Times New Roman" w:cs="Times New Roman"/>
              <w:sz w:val="24"/>
              <w:szCs w:val="24"/>
            </w:rPr>
            <w:t xml:space="preserve">, Hempstead, NY </w:t>
          </w:r>
          <w:r w:rsidR="00B57A6D" w:rsidRPr="00450A35">
            <w:rPr>
              <w:rFonts w:ascii="Times New Roman" w:hAnsi="Times New Roman" w:cs="Times New Roman"/>
              <w:sz w:val="24"/>
              <w:szCs w:val="24"/>
            </w:rPr>
            <w:t xml:space="preserve"> 11549</w:t>
          </w:r>
          <w:r w:rsidR="002669B7" w:rsidRPr="00450A35">
            <w:rPr>
              <w:rFonts w:ascii="Times New Roman" w:hAnsi="Times New Roman" w:cs="Times New Roman"/>
              <w:sz w:val="24"/>
              <w:szCs w:val="24"/>
              <w:vertAlign w:val="superscript"/>
            </w:rPr>
            <w:t>2</w:t>
          </w:r>
        </w:p>
        <w:p w14:paraId="6D940F1D" w14:textId="33CA17B3" w:rsidR="003B10CC" w:rsidRPr="00450A35" w:rsidRDefault="00F57BD6" w:rsidP="00450A35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14:paraId="09244E17" w14:textId="0C840E18" w:rsidR="003B10CC" w:rsidRPr="00450A35" w:rsidRDefault="003B10CC" w:rsidP="00450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35">
        <w:rPr>
          <w:rFonts w:ascii="Times New Roman" w:hAnsi="Times New Roman" w:cs="Times New Roman"/>
          <w:b/>
          <w:bCs/>
          <w:sz w:val="24"/>
          <w:szCs w:val="24"/>
        </w:rPr>
        <w:t xml:space="preserve">BACKGROUND: </w:t>
      </w:r>
      <w:sdt>
        <w:sdtPr>
          <w:rPr>
            <w:rFonts w:ascii="Times New Roman" w:hAnsi="Times New Roman" w:cs="Times New Roman"/>
            <w:sz w:val="24"/>
            <w:szCs w:val="24"/>
          </w:rPr>
          <w:id w:val="127902270"/>
          <w:placeholder>
            <w:docPart w:val="30E3A8AC05D743298A351CB5B20C2409"/>
          </w:placeholder>
        </w:sdtPr>
        <w:sdtEndPr/>
        <w:sdtContent>
          <w:r w:rsidR="00133AF1" w:rsidRPr="00450A35">
            <w:rPr>
              <w:rFonts w:ascii="Times New Roman" w:hAnsi="Times New Roman" w:cs="Times New Roman"/>
              <w:sz w:val="24"/>
              <w:szCs w:val="24"/>
            </w:rPr>
            <w:t xml:space="preserve">COVID-19 </w:t>
          </w:r>
          <w:r w:rsidR="00502430" w:rsidRPr="00450A35">
            <w:rPr>
              <w:rFonts w:ascii="Times New Roman" w:hAnsi="Times New Roman" w:cs="Times New Roman"/>
              <w:sz w:val="24"/>
              <w:szCs w:val="24"/>
            </w:rPr>
            <w:t xml:space="preserve">necessitates </w:t>
          </w:r>
          <w:r w:rsidR="00133AF1" w:rsidRPr="00450A35">
            <w:rPr>
              <w:rFonts w:ascii="Times New Roman" w:hAnsi="Times New Roman" w:cs="Times New Roman"/>
              <w:sz w:val="24"/>
              <w:szCs w:val="24"/>
            </w:rPr>
            <w:t>respiratory precautions</w:t>
          </w:r>
          <w:r w:rsidR="00502430" w:rsidRPr="00450A35">
            <w:rPr>
              <w:rFonts w:ascii="Times New Roman" w:hAnsi="Times New Roman" w:cs="Times New Roman"/>
              <w:sz w:val="24"/>
              <w:szCs w:val="24"/>
            </w:rPr>
            <w:t>. A</w:t>
          </w:r>
          <w:r w:rsidR="00133AF1" w:rsidRPr="00450A35">
            <w:rPr>
              <w:rFonts w:ascii="Times New Roman" w:hAnsi="Times New Roman" w:cs="Times New Roman"/>
              <w:sz w:val="24"/>
              <w:szCs w:val="24"/>
            </w:rPr>
            <w:t>erosol-generating procedures such as pulmonary function testing</w:t>
          </w:r>
          <w:r w:rsidR="00502430" w:rsidRPr="00450A35">
            <w:rPr>
              <w:rFonts w:ascii="Times New Roman" w:hAnsi="Times New Roman" w:cs="Times New Roman"/>
              <w:sz w:val="24"/>
              <w:szCs w:val="24"/>
            </w:rPr>
            <w:t xml:space="preserve"> (PFTS)</w:t>
          </w:r>
          <w:r w:rsidR="00133AF1" w:rsidRPr="00450A35">
            <w:rPr>
              <w:rFonts w:ascii="Times New Roman" w:hAnsi="Times New Roman" w:cs="Times New Roman"/>
              <w:sz w:val="24"/>
              <w:szCs w:val="24"/>
            </w:rPr>
            <w:t xml:space="preserve"> have had a hiatus</w:t>
          </w:r>
          <w:r w:rsidR="00B57A6D" w:rsidRPr="00450A35">
            <w:rPr>
              <w:rFonts w:ascii="Times New Roman" w:hAnsi="Times New Roman" w:cs="Times New Roman"/>
              <w:sz w:val="24"/>
              <w:szCs w:val="24"/>
            </w:rPr>
            <w:t xml:space="preserve">. Reopening guidelines are sparse. We now describe </w:t>
          </w:r>
          <w:r w:rsidR="002669B7" w:rsidRPr="00450A35">
            <w:rPr>
              <w:rFonts w:ascii="Times New Roman" w:hAnsi="Times New Roman" w:cs="Times New Roman"/>
              <w:sz w:val="24"/>
              <w:szCs w:val="24"/>
            </w:rPr>
            <w:t xml:space="preserve">a practical primer on creating a negative pressure room for conducting </w:t>
          </w:r>
          <w:r w:rsidR="00502430" w:rsidRPr="00450A35">
            <w:rPr>
              <w:rFonts w:ascii="Times New Roman" w:hAnsi="Times New Roman" w:cs="Times New Roman"/>
              <w:sz w:val="24"/>
              <w:szCs w:val="24"/>
            </w:rPr>
            <w:t xml:space="preserve">PFTS </w:t>
          </w:r>
          <w:r w:rsidR="002669B7" w:rsidRPr="00450A35">
            <w:rPr>
              <w:rFonts w:ascii="Times New Roman" w:hAnsi="Times New Roman" w:cs="Times New Roman"/>
              <w:sz w:val="24"/>
              <w:szCs w:val="24"/>
            </w:rPr>
            <w:t xml:space="preserve">in a private practice outpatient setting. We calculated projected return on investment </w:t>
          </w:r>
          <w:r w:rsidR="002669B7" w:rsidRPr="00450A35">
            <w:rPr>
              <w:rFonts w:ascii="Times New Roman" w:hAnsi="Times New Roman" w:cs="Times New Roman"/>
              <w:i/>
              <w:iCs/>
              <w:sz w:val="24"/>
              <w:szCs w:val="24"/>
            </w:rPr>
            <w:t>vs.</w:t>
          </w:r>
          <w:r w:rsidR="002669B7" w:rsidRPr="00450A35">
            <w:rPr>
              <w:rFonts w:ascii="Times New Roman" w:hAnsi="Times New Roman" w:cs="Times New Roman"/>
              <w:sz w:val="24"/>
              <w:szCs w:val="24"/>
            </w:rPr>
            <w:t xml:space="preserve"> cost, separate from beneficial effect</w:t>
          </w:r>
          <w:r w:rsidR="00ED6D05" w:rsidRPr="00450A35">
            <w:rPr>
              <w:rFonts w:ascii="Times New Roman" w:hAnsi="Times New Roman" w:cs="Times New Roman"/>
              <w:sz w:val="24"/>
              <w:szCs w:val="24"/>
            </w:rPr>
            <w:t xml:space="preserve">s </w:t>
          </w:r>
          <w:r w:rsidR="002669B7" w:rsidRPr="00450A35">
            <w:rPr>
              <w:rFonts w:ascii="Times New Roman" w:hAnsi="Times New Roman" w:cs="Times New Roman"/>
              <w:sz w:val="24"/>
              <w:szCs w:val="24"/>
            </w:rPr>
            <w:t>of diagnosing</w:t>
          </w:r>
          <w:r w:rsidR="00ED6D05" w:rsidRPr="00450A35">
            <w:rPr>
              <w:rFonts w:ascii="Times New Roman" w:hAnsi="Times New Roman" w:cs="Times New Roman"/>
              <w:sz w:val="24"/>
              <w:szCs w:val="24"/>
            </w:rPr>
            <w:t>/</w:t>
          </w:r>
          <w:r w:rsidR="002669B7" w:rsidRPr="00450A35">
            <w:rPr>
              <w:rFonts w:ascii="Times New Roman" w:hAnsi="Times New Roman" w:cs="Times New Roman"/>
              <w:sz w:val="24"/>
              <w:szCs w:val="24"/>
            </w:rPr>
            <w:t>treating patients with modalities on h</w:t>
          </w:r>
          <w:r w:rsidR="009A66E6" w:rsidRPr="00450A35">
            <w:rPr>
              <w:rFonts w:ascii="Times New Roman" w:hAnsi="Times New Roman" w:cs="Times New Roman"/>
              <w:sz w:val="24"/>
              <w:szCs w:val="24"/>
            </w:rPr>
            <w:t>old.</w:t>
          </w:r>
        </w:sdtContent>
      </w:sdt>
    </w:p>
    <w:p w14:paraId="34B989B1" w14:textId="77777777" w:rsidR="00450A35" w:rsidRDefault="00450A35" w:rsidP="00450A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ED610C" w14:textId="2BB75EB8" w:rsidR="003B10CC" w:rsidRPr="00450A35" w:rsidRDefault="003B10CC" w:rsidP="00450A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A35">
        <w:rPr>
          <w:rFonts w:ascii="Times New Roman" w:hAnsi="Times New Roman" w:cs="Times New Roman"/>
          <w:b/>
          <w:sz w:val="24"/>
          <w:szCs w:val="24"/>
        </w:rPr>
        <w:t xml:space="preserve">METHODS: </w:t>
      </w:r>
      <w:r w:rsidR="002669B7" w:rsidRPr="00450A35">
        <w:rPr>
          <w:rFonts w:ascii="Times New Roman" w:hAnsi="Times New Roman" w:cs="Times New Roman"/>
          <w:bCs/>
          <w:sz w:val="24"/>
          <w:szCs w:val="24"/>
        </w:rPr>
        <w:t xml:space="preserve">We installed a mobile Air Rover </w:t>
      </w:r>
      <w:r w:rsidR="00C012E6" w:rsidRPr="00450A35">
        <w:rPr>
          <w:rFonts w:ascii="Times New Roman" w:hAnsi="Times New Roman" w:cs="Times New Roman"/>
          <w:bCs/>
          <w:sz w:val="24"/>
          <w:szCs w:val="24"/>
        </w:rPr>
        <w:t>negative pressure machine (</w:t>
      </w:r>
      <w:r w:rsidR="00281153" w:rsidRPr="00450A35">
        <w:rPr>
          <w:rFonts w:ascii="Times New Roman" w:hAnsi="Times New Roman" w:cs="Times New Roman"/>
          <w:bCs/>
          <w:sz w:val="24"/>
          <w:szCs w:val="24"/>
        </w:rPr>
        <w:t>1500</w:t>
      </w:r>
      <w:r w:rsidR="00C012E6" w:rsidRPr="00450A35">
        <w:rPr>
          <w:rFonts w:ascii="Times New Roman" w:hAnsi="Times New Roman" w:cs="Times New Roman"/>
          <w:bCs/>
          <w:sz w:val="24"/>
          <w:szCs w:val="24"/>
        </w:rPr>
        <w:t xml:space="preserve"> cu ft/min exhaust, 3 UV-C lights, 12 inch HEPA), 1200w v 25 amp outlet, Lexan </w:t>
      </w:r>
      <w:r w:rsidR="00502430" w:rsidRPr="00450A35">
        <w:rPr>
          <w:rFonts w:ascii="Times New Roman" w:hAnsi="Times New Roman" w:cs="Times New Roman"/>
          <w:bCs/>
          <w:sz w:val="24"/>
          <w:szCs w:val="24"/>
        </w:rPr>
        <w:t>window with</w:t>
      </w:r>
      <w:r w:rsidR="00C012E6" w:rsidRPr="00450A35">
        <w:rPr>
          <w:rFonts w:ascii="Times New Roman" w:hAnsi="Times New Roman" w:cs="Times New Roman"/>
          <w:bCs/>
          <w:sz w:val="24"/>
          <w:szCs w:val="24"/>
        </w:rPr>
        <w:t xml:space="preserve"> two 6 inch ventilation outlets </w:t>
      </w:r>
      <w:r w:rsidR="00502430" w:rsidRPr="00450A35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C012E6" w:rsidRPr="00450A35">
        <w:rPr>
          <w:rFonts w:ascii="Times New Roman" w:hAnsi="Times New Roman" w:cs="Times New Roman"/>
          <w:bCs/>
          <w:sz w:val="24"/>
          <w:szCs w:val="24"/>
        </w:rPr>
        <w:t>C clamps</w:t>
      </w:r>
      <w:r w:rsidR="00502430" w:rsidRPr="00450A35">
        <w:rPr>
          <w:rFonts w:ascii="Times New Roman" w:hAnsi="Times New Roman" w:cs="Times New Roman"/>
          <w:bCs/>
          <w:sz w:val="24"/>
          <w:szCs w:val="24"/>
        </w:rPr>
        <w:t>,</w:t>
      </w:r>
      <w:r w:rsidR="00BC626D" w:rsidRPr="00450A35">
        <w:rPr>
          <w:rFonts w:ascii="Times New Roman" w:hAnsi="Times New Roman" w:cs="Times New Roman"/>
          <w:bCs/>
          <w:sz w:val="24"/>
          <w:szCs w:val="24"/>
        </w:rPr>
        <w:t xml:space="preserve"> aluminum foil tubes</w:t>
      </w:r>
      <w:r w:rsidR="00502430" w:rsidRPr="00450A35">
        <w:rPr>
          <w:rFonts w:ascii="Times New Roman" w:hAnsi="Times New Roman" w:cs="Times New Roman"/>
          <w:bCs/>
          <w:sz w:val="24"/>
          <w:szCs w:val="24"/>
        </w:rPr>
        <w:t>,</w:t>
      </w:r>
      <w:r w:rsidR="00C012E6" w:rsidRPr="00450A35">
        <w:rPr>
          <w:rFonts w:ascii="Times New Roman" w:hAnsi="Times New Roman" w:cs="Times New Roman"/>
          <w:bCs/>
          <w:sz w:val="24"/>
          <w:szCs w:val="24"/>
        </w:rPr>
        <w:t xml:space="preserve"> flapper covers, added a </w:t>
      </w:r>
      <w:r w:rsidR="00BC626D" w:rsidRPr="00450A35">
        <w:rPr>
          <w:rFonts w:ascii="Times New Roman" w:hAnsi="Times New Roman" w:cs="Times New Roman"/>
          <w:bCs/>
          <w:sz w:val="24"/>
          <w:szCs w:val="24"/>
        </w:rPr>
        <w:t xml:space="preserve">wall-mounted </w:t>
      </w:r>
      <w:r w:rsidR="00C012E6" w:rsidRPr="00450A35">
        <w:rPr>
          <w:rFonts w:ascii="Times New Roman" w:hAnsi="Times New Roman" w:cs="Times New Roman"/>
          <w:bCs/>
          <w:sz w:val="24"/>
          <w:szCs w:val="24"/>
        </w:rPr>
        <w:t>Setra negative pressure monitor</w:t>
      </w:r>
      <w:r w:rsidR="00BC626D" w:rsidRPr="00450A35">
        <w:rPr>
          <w:rFonts w:ascii="Times New Roman" w:hAnsi="Times New Roman" w:cs="Times New Roman"/>
          <w:bCs/>
          <w:sz w:val="24"/>
          <w:szCs w:val="24"/>
        </w:rPr>
        <w:t>(24 volt transformer AC/DC, 1900 box, old work 14 cu gang box)</w:t>
      </w:r>
      <w:r w:rsidR="00C012E6" w:rsidRPr="00450A35">
        <w:rPr>
          <w:rFonts w:ascii="Times New Roman" w:hAnsi="Times New Roman" w:cs="Times New Roman"/>
          <w:bCs/>
          <w:sz w:val="24"/>
          <w:szCs w:val="24"/>
        </w:rPr>
        <w:t>, and sealed the air conditioning ceiling vent</w:t>
      </w:r>
      <w:r w:rsidR="00502430" w:rsidRPr="00450A35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BC626D" w:rsidRPr="00450A35">
        <w:rPr>
          <w:rFonts w:ascii="Times New Roman" w:hAnsi="Times New Roman" w:cs="Times New Roman"/>
          <w:bCs/>
          <w:sz w:val="24"/>
          <w:szCs w:val="24"/>
        </w:rPr>
        <w:t>generate at least -2.5 Pa negative pressure</w:t>
      </w:r>
      <w:r w:rsidR="00502430" w:rsidRPr="00450A3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81153" w:rsidRPr="00450A35">
        <w:rPr>
          <w:rFonts w:ascii="Times New Roman" w:hAnsi="Times New Roman" w:cs="Times New Roman"/>
          <w:bCs/>
          <w:sz w:val="24"/>
          <w:szCs w:val="24"/>
        </w:rPr>
        <w:t xml:space="preserve">We added a UV-C bulb in the furnace and pollen filters over each air conditioner register. </w:t>
      </w:r>
    </w:p>
    <w:p w14:paraId="33919758" w14:textId="3ED78AF2" w:rsidR="00DC06C3" w:rsidRPr="00450A35" w:rsidRDefault="00BC626D" w:rsidP="00450A3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A35">
        <w:rPr>
          <w:rFonts w:ascii="Times New Roman" w:hAnsi="Times New Roman" w:cs="Times New Roman"/>
          <w:bCs/>
          <w:sz w:val="24"/>
          <w:szCs w:val="24"/>
        </w:rPr>
        <w:t>We instituted protocols for infrared contactless thermometer</w:t>
      </w:r>
      <w:r w:rsidR="009A66E6" w:rsidRPr="00450A35">
        <w:rPr>
          <w:rFonts w:ascii="Times New Roman" w:hAnsi="Times New Roman" w:cs="Times New Roman"/>
          <w:bCs/>
          <w:sz w:val="24"/>
          <w:szCs w:val="24"/>
        </w:rPr>
        <w:t>s</w:t>
      </w:r>
      <w:r w:rsidRPr="00450A35">
        <w:rPr>
          <w:rFonts w:ascii="Times New Roman" w:hAnsi="Times New Roman" w:cs="Times New Roman"/>
          <w:bCs/>
          <w:sz w:val="24"/>
          <w:szCs w:val="24"/>
        </w:rPr>
        <w:t>, mas</w:t>
      </w:r>
      <w:r w:rsidR="00ED6D05" w:rsidRPr="00450A35">
        <w:rPr>
          <w:rFonts w:ascii="Times New Roman" w:hAnsi="Times New Roman" w:cs="Times New Roman"/>
          <w:bCs/>
          <w:sz w:val="24"/>
          <w:szCs w:val="24"/>
        </w:rPr>
        <w:t>ks</w:t>
      </w:r>
      <w:r w:rsidRPr="00450A35">
        <w:rPr>
          <w:rFonts w:ascii="Times New Roman" w:hAnsi="Times New Roman" w:cs="Times New Roman"/>
          <w:bCs/>
          <w:sz w:val="24"/>
          <w:szCs w:val="24"/>
        </w:rPr>
        <w:t>, hand</w:t>
      </w:r>
      <w:r w:rsidR="00ED6D05" w:rsidRPr="00450A35">
        <w:rPr>
          <w:rFonts w:ascii="Times New Roman" w:hAnsi="Times New Roman" w:cs="Times New Roman"/>
          <w:bCs/>
          <w:sz w:val="24"/>
          <w:szCs w:val="24"/>
        </w:rPr>
        <w:t>-</w:t>
      </w:r>
      <w:r w:rsidRPr="00450A35">
        <w:rPr>
          <w:rFonts w:ascii="Times New Roman" w:hAnsi="Times New Roman" w:cs="Times New Roman"/>
          <w:bCs/>
          <w:sz w:val="24"/>
          <w:szCs w:val="24"/>
        </w:rPr>
        <w:t>sanitizer, covid questionnaires for patients</w:t>
      </w:r>
      <w:r w:rsidR="00502430" w:rsidRPr="00450A35">
        <w:rPr>
          <w:rFonts w:ascii="Times New Roman" w:hAnsi="Times New Roman" w:cs="Times New Roman"/>
          <w:bCs/>
          <w:sz w:val="24"/>
          <w:szCs w:val="24"/>
        </w:rPr>
        <w:t>/</w:t>
      </w:r>
      <w:r w:rsidRPr="00450A35">
        <w:rPr>
          <w:rFonts w:ascii="Times New Roman" w:hAnsi="Times New Roman" w:cs="Times New Roman"/>
          <w:bCs/>
          <w:sz w:val="24"/>
          <w:szCs w:val="24"/>
        </w:rPr>
        <w:t>staff</w:t>
      </w:r>
      <w:r w:rsidR="009A66E6" w:rsidRPr="00450A35">
        <w:rPr>
          <w:rFonts w:ascii="Times New Roman" w:hAnsi="Times New Roman" w:cs="Times New Roman"/>
          <w:bCs/>
          <w:sz w:val="24"/>
          <w:szCs w:val="24"/>
        </w:rPr>
        <w:t>.</w:t>
      </w:r>
      <w:r w:rsidRPr="00450A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2430" w:rsidRPr="00450A35">
        <w:rPr>
          <w:rFonts w:ascii="Times New Roman" w:hAnsi="Times New Roman" w:cs="Times New Roman"/>
          <w:bCs/>
          <w:sz w:val="24"/>
          <w:szCs w:val="24"/>
        </w:rPr>
        <w:t xml:space="preserve">PFT </w:t>
      </w:r>
      <w:r w:rsidRPr="00450A35">
        <w:rPr>
          <w:rFonts w:ascii="Times New Roman" w:hAnsi="Times New Roman" w:cs="Times New Roman"/>
          <w:bCs/>
          <w:sz w:val="24"/>
          <w:szCs w:val="24"/>
        </w:rPr>
        <w:t>staff donn</w:t>
      </w:r>
      <w:r w:rsidR="009A66E6" w:rsidRPr="00450A35">
        <w:rPr>
          <w:rFonts w:ascii="Times New Roman" w:hAnsi="Times New Roman" w:cs="Times New Roman"/>
          <w:bCs/>
          <w:sz w:val="24"/>
          <w:szCs w:val="24"/>
        </w:rPr>
        <w:t xml:space="preserve">ed/duffed </w:t>
      </w:r>
      <w:r w:rsidRPr="00450A35">
        <w:rPr>
          <w:rFonts w:ascii="Times New Roman" w:hAnsi="Times New Roman" w:cs="Times New Roman"/>
          <w:bCs/>
          <w:sz w:val="24"/>
          <w:szCs w:val="24"/>
        </w:rPr>
        <w:t xml:space="preserve">N95, </w:t>
      </w:r>
      <w:r w:rsidR="00DC06C3" w:rsidRPr="00450A35">
        <w:rPr>
          <w:rFonts w:ascii="Times New Roman" w:hAnsi="Times New Roman" w:cs="Times New Roman"/>
          <w:bCs/>
          <w:sz w:val="24"/>
          <w:szCs w:val="24"/>
        </w:rPr>
        <w:t xml:space="preserve">surgical masks, </w:t>
      </w:r>
      <w:r w:rsidR="00281153" w:rsidRPr="00450A35">
        <w:rPr>
          <w:rFonts w:ascii="Times New Roman" w:hAnsi="Times New Roman" w:cs="Times New Roman"/>
          <w:bCs/>
          <w:sz w:val="24"/>
          <w:szCs w:val="24"/>
        </w:rPr>
        <w:t>face shields</w:t>
      </w:r>
      <w:r w:rsidR="00DC06C3" w:rsidRPr="00450A35">
        <w:rPr>
          <w:rFonts w:ascii="Times New Roman" w:hAnsi="Times New Roman" w:cs="Times New Roman"/>
          <w:bCs/>
          <w:sz w:val="24"/>
          <w:szCs w:val="24"/>
        </w:rPr>
        <w:t xml:space="preserve">, gloves, gowns, bouffant haircaps, booties, exchanging surgical masks, gloves, gowns, between patients. In </w:t>
      </w:r>
      <w:r w:rsidR="00281153" w:rsidRPr="00450A35">
        <w:rPr>
          <w:rFonts w:ascii="Times New Roman" w:hAnsi="Times New Roman" w:cs="Times New Roman"/>
          <w:bCs/>
          <w:sz w:val="24"/>
          <w:szCs w:val="24"/>
        </w:rPr>
        <w:t>an</w:t>
      </w:r>
      <w:r w:rsidR="00DC06C3" w:rsidRPr="00450A35">
        <w:rPr>
          <w:rFonts w:ascii="Times New Roman" w:hAnsi="Times New Roman" w:cs="Times New Roman"/>
          <w:bCs/>
          <w:sz w:val="24"/>
          <w:szCs w:val="24"/>
        </w:rPr>
        <w:t xml:space="preserve"> 8’x6’x8’ room, air exchange </w:t>
      </w:r>
      <w:r w:rsidR="009A66E6" w:rsidRPr="00450A35">
        <w:rPr>
          <w:rFonts w:ascii="Times New Roman" w:hAnsi="Times New Roman" w:cs="Times New Roman"/>
          <w:bCs/>
          <w:sz w:val="24"/>
          <w:szCs w:val="24"/>
        </w:rPr>
        <w:t>was</w:t>
      </w:r>
      <w:r w:rsidR="00DC06C3" w:rsidRPr="00450A35">
        <w:rPr>
          <w:rFonts w:ascii="Times New Roman" w:hAnsi="Times New Roman" w:cs="Times New Roman"/>
          <w:bCs/>
          <w:sz w:val="24"/>
          <w:szCs w:val="24"/>
        </w:rPr>
        <w:t xml:space="preserve"> 3 minutes. We cleaned surfaces with alcohol wipes between patients</w:t>
      </w:r>
      <w:r w:rsidR="00ED6D05" w:rsidRPr="00450A35">
        <w:rPr>
          <w:rFonts w:ascii="Times New Roman" w:hAnsi="Times New Roman" w:cs="Times New Roman"/>
          <w:bCs/>
          <w:sz w:val="24"/>
          <w:szCs w:val="24"/>
        </w:rPr>
        <w:t>,</w:t>
      </w:r>
      <w:r w:rsidR="00DC06C3" w:rsidRPr="00450A35">
        <w:rPr>
          <w:rFonts w:ascii="Times New Roman" w:hAnsi="Times New Roman" w:cs="Times New Roman"/>
          <w:bCs/>
          <w:sz w:val="24"/>
          <w:szCs w:val="24"/>
        </w:rPr>
        <w:t xml:space="preserve"> limit</w:t>
      </w:r>
      <w:r w:rsidR="00ED6D05" w:rsidRPr="00450A35">
        <w:rPr>
          <w:rFonts w:ascii="Times New Roman" w:hAnsi="Times New Roman" w:cs="Times New Roman"/>
          <w:bCs/>
          <w:sz w:val="24"/>
          <w:szCs w:val="24"/>
        </w:rPr>
        <w:t>ing</w:t>
      </w:r>
      <w:r w:rsidR="00DC06C3" w:rsidRPr="00450A35">
        <w:rPr>
          <w:rFonts w:ascii="Times New Roman" w:hAnsi="Times New Roman" w:cs="Times New Roman"/>
          <w:bCs/>
          <w:sz w:val="24"/>
          <w:szCs w:val="24"/>
        </w:rPr>
        <w:t xml:space="preserve"> scheduling</w:t>
      </w:r>
      <w:r w:rsidR="00ED6D05" w:rsidRPr="00450A35">
        <w:rPr>
          <w:rFonts w:ascii="Times New Roman" w:hAnsi="Times New Roman" w:cs="Times New Roman"/>
          <w:bCs/>
          <w:sz w:val="24"/>
          <w:szCs w:val="24"/>
        </w:rPr>
        <w:t xml:space="preserve"> to 20 patients/day</w:t>
      </w:r>
      <w:r w:rsidR="00502430" w:rsidRPr="00450A35">
        <w:rPr>
          <w:rFonts w:ascii="Times New Roman" w:hAnsi="Times New Roman" w:cs="Times New Roman"/>
          <w:bCs/>
          <w:sz w:val="24"/>
          <w:szCs w:val="24"/>
        </w:rPr>
        <w:t>.</w:t>
      </w:r>
      <w:r w:rsidR="00DC06C3" w:rsidRPr="00450A3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00475EF" w14:textId="6DFA4645" w:rsidR="00DC06C3" w:rsidRPr="00450A35" w:rsidRDefault="00AB0548" w:rsidP="00450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35">
        <w:rPr>
          <w:rFonts w:ascii="Times New Roman" w:hAnsi="Times New Roman" w:cs="Times New Roman"/>
          <w:sz w:val="24"/>
          <w:szCs w:val="24"/>
        </w:rPr>
        <w:t>We calculated costs</w:t>
      </w:r>
      <w:r w:rsidR="00502430" w:rsidRPr="00450A35">
        <w:rPr>
          <w:rFonts w:ascii="Times New Roman" w:hAnsi="Times New Roman" w:cs="Times New Roman"/>
          <w:sz w:val="24"/>
          <w:szCs w:val="24"/>
        </w:rPr>
        <w:t>,</w:t>
      </w:r>
      <w:r w:rsidRPr="00450A35">
        <w:rPr>
          <w:rFonts w:ascii="Times New Roman" w:hAnsi="Times New Roman" w:cs="Times New Roman"/>
          <w:sz w:val="24"/>
          <w:szCs w:val="24"/>
        </w:rPr>
        <w:t xml:space="preserve"> not including labor</w:t>
      </w:r>
      <w:r w:rsidR="00502430" w:rsidRPr="00450A35">
        <w:rPr>
          <w:rFonts w:ascii="Times New Roman" w:hAnsi="Times New Roman" w:cs="Times New Roman"/>
          <w:sz w:val="24"/>
          <w:szCs w:val="24"/>
        </w:rPr>
        <w:t>,</w:t>
      </w:r>
      <w:r w:rsidRPr="00450A35">
        <w:rPr>
          <w:rFonts w:ascii="Times New Roman" w:hAnsi="Times New Roman" w:cs="Times New Roman"/>
          <w:sz w:val="24"/>
          <w:szCs w:val="24"/>
        </w:rPr>
        <w:t xml:space="preserve"> to reconfigure </w:t>
      </w:r>
      <w:r w:rsidR="009A66E6" w:rsidRPr="00450A35">
        <w:rPr>
          <w:rFonts w:ascii="Times New Roman" w:hAnsi="Times New Roman" w:cs="Times New Roman"/>
          <w:sz w:val="24"/>
          <w:szCs w:val="24"/>
        </w:rPr>
        <w:t xml:space="preserve">room </w:t>
      </w:r>
      <w:r w:rsidRPr="00450A35">
        <w:rPr>
          <w:rFonts w:ascii="Times New Roman" w:hAnsi="Times New Roman" w:cs="Times New Roman"/>
          <w:sz w:val="24"/>
          <w:szCs w:val="24"/>
        </w:rPr>
        <w:t>architecture</w:t>
      </w:r>
      <w:r w:rsidR="009A66E6" w:rsidRPr="00450A35">
        <w:rPr>
          <w:rFonts w:ascii="Times New Roman" w:hAnsi="Times New Roman" w:cs="Times New Roman"/>
          <w:sz w:val="24"/>
          <w:szCs w:val="24"/>
        </w:rPr>
        <w:t xml:space="preserve"> and </w:t>
      </w:r>
      <w:r w:rsidRPr="00450A35">
        <w:rPr>
          <w:rFonts w:ascii="Times New Roman" w:hAnsi="Times New Roman" w:cs="Times New Roman"/>
          <w:sz w:val="24"/>
          <w:szCs w:val="24"/>
        </w:rPr>
        <w:t>approximated reimbursement based on ICD codes</w:t>
      </w:r>
      <w:r w:rsidR="009A66E6" w:rsidRPr="00450A35">
        <w:rPr>
          <w:rFonts w:ascii="Times New Roman" w:hAnsi="Times New Roman" w:cs="Times New Roman"/>
          <w:sz w:val="24"/>
          <w:szCs w:val="24"/>
        </w:rPr>
        <w:t xml:space="preserve">: </w:t>
      </w:r>
      <w:r w:rsidRPr="00450A35">
        <w:rPr>
          <w:rFonts w:ascii="Times New Roman" w:hAnsi="Times New Roman" w:cs="Times New Roman"/>
          <w:sz w:val="24"/>
          <w:szCs w:val="24"/>
        </w:rPr>
        <w:t>ACT, NO, IOS, Spirometry, inhaler education</w:t>
      </w:r>
      <w:r w:rsidR="009A66E6" w:rsidRPr="00450A35">
        <w:rPr>
          <w:rFonts w:ascii="Times New Roman" w:hAnsi="Times New Roman" w:cs="Times New Roman"/>
          <w:sz w:val="24"/>
          <w:szCs w:val="24"/>
        </w:rPr>
        <w:t>,</w:t>
      </w:r>
      <w:r w:rsidRPr="00450A35">
        <w:rPr>
          <w:rFonts w:ascii="Times New Roman" w:hAnsi="Times New Roman" w:cs="Times New Roman"/>
          <w:sz w:val="24"/>
          <w:szCs w:val="24"/>
        </w:rPr>
        <w:t xml:space="preserve"> and follow</w:t>
      </w:r>
      <w:r w:rsidR="00502430" w:rsidRPr="00450A35">
        <w:rPr>
          <w:rFonts w:ascii="Times New Roman" w:hAnsi="Times New Roman" w:cs="Times New Roman"/>
          <w:sz w:val="24"/>
          <w:szCs w:val="24"/>
        </w:rPr>
        <w:t xml:space="preserve">-up </w:t>
      </w:r>
      <w:r w:rsidRPr="00450A35">
        <w:rPr>
          <w:rFonts w:ascii="Times New Roman" w:hAnsi="Times New Roman" w:cs="Times New Roman"/>
          <w:sz w:val="24"/>
          <w:szCs w:val="24"/>
        </w:rPr>
        <w:t xml:space="preserve">visit 99213. </w:t>
      </w:r>
    </w:p>
    <w:p w14:paraId="67634865" w14:textId="77777777" w:rsidR="00450A35" w:rsidRDefault="00450A35" w:rsidP="00450A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10261C" w14:textId="4CE424C4" w:rsidR="003B10CC" w:rsidRPr="00450A35" w:rsidRDefault="003B10CC" w:rsidP="00450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35">
        <w:rPr>
          <w:rFonts w:ascii="Times New Roman" w:hAnsi="Times New Roman" w:cs="Times New Roman"/>
          <w:b/>
          <w:sz w:val="24"/>
          <w:szCs w:val="24"/>
        </w:rPr>
        <w:t>RESULTS:</w:t>
      </w:r>
      <w:r w:rsidRPr="00450A3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07257394"/>
          <w:placeholder>
            <w:docPart w:val="C2DE8105692547BA9F1A016051BB0949"/>
          </w:placeholder>
        </w:sdtPr>
        <w:sdtEndPr/>
        <w:sdtContent>
          <w:r w:rsidR="00AB0548" w:rsidRPr="00450A35">
            <w:rPr>
              <w:rFonts w:ascii="Times New Roman" w:hAnsi="Times New Roman" w:cs="Times New Roman"/>
              <w:sz w:val="24"/>
              <w:szCs w:val="24"/>
            </w:rPr>
            <w:t>Not</w:t>
          </w:r>
          <w:r w:rsidR="009A66E6" w:rsidRPr="00450A35">
            <w:rPr>
              <w:rFonts w:ascii="Times New Roman" w:hAnsi="Times New Roman" w:cs="Times New Roman"/>
              <w:sz w:val="24"/>
              <w:szCs w:val="24"/>
            </w:rPr>
            <w:t>withstanding</w:t>
          </w:r>
          <w:r w:rsidR="00AB0548" w:rsidRPr="00450A35">
            <w:rPr>
              <w:rFonts w:ascii="Times New Roman" w:hAnsi="Times New Roman" w:cs="Times New Roman"/>
              <w:sz w:val="24"/>
              <w:szCs w:val="24"/>
            </w:rPr>
            <w:t xml:space="preserve"> the priceless medical benefit of making correct diagnos</w:t>
          </w:r>
          <w:r w:rsidR="009A66E6" w:rsidRPr="00450A35">
            <w:rPr>
              <w:rFonts w:ascii="Times New Roman" w:hAnsi="Times New Roman" w:cs="Times New Roman"/>
              <w:sz w:val="24"/>
              <w:szCs w:val="24"/>
            </w:rPr>
            <w:t>e</w:t>
          </w:r>
          <w:r w:rsidR="00AB0548" w:rsidRPr="00450A35">
            <w:rPr>
              <w:rFonts w:ascii="Times New Roman" w:hAnsi="Times New Roman" w:cs="Times New Roman"/>
              <w:sz w:val="24"/>
              <w:szCs w:val="24"/>
            </w:rPr>
            <w:t>s and treating patient</w:t>
          </w:r>
          <w:r w:rsidR="009A66E6" w:rsidRPr="00450A35">
            <w:rPr>
              <w:rFonts w:ascii="Times New Roman" w:hAnsi="Times New Roman" w:cs="Times New Roman"/>
              <w:sz w:val="24"/>
              <w:szCs w:val="24"/>
            </w:rPr>
            <w:t>s</w:t>
          </w:r>
          <w:r w:rsidR="00AB0548" w:rsidRPr="00450A35">
            <w:rPr>
              <w:rFonts w:ascii="Times New Roman" w:hAnsi="Times New Roman" w:cs="Times New Roman"/>
              <w:sz w:val="24"/>
              <w:szCs w:val="24"/>
            </w:rPr>
            <w:t>, we calculated a cost of $13.000 to create a negative pressure room</w:t>
          </w:r>
          <w:r w:rsidR="009A66E6" w:rsidRPr="00450A35">
            <w:rPr>
              <w:rFonts w:ascii="Times New Roman" w:hAnsi="Times New Roman" w:cs="Times New Roman"/>
              <w:sz w:val="24"/>
              <w:szCs w:val="24"/>
            </w:rPr>
            <w:t xml:space="preserve"> and</w:t>
          </w:r>
          <w:r w:rsidR="00AB0548" w:rsidRPr="00450A35">
            <w:rPr>
              <w:rFonts w:ascii="Times New Roman" w:hAnsi="Times New Roman" w:cs="Times New Roman"/>
              <w:sz w:val="24"/>
              <w:szCs w:val="24"/>
            </w:rPr>
            <w:t xml:space="preserve"> estimated reimbursement for clinical care over 2 weeks was the break</w:t>
          </w:r>
          <w:r w:rsidR="00502430" w:rsidRPr="00450A35"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AB0548" w:rsidRPr="00450A35">
            <w:rPr>
              <w:rFonts w:ascii="Times New Roman" w:hAnsi="Times New Roman" w:cs="Times New Roman"/>
              <w:sz w:val="24"/>
              <w:szCs w:val="24"/>
            </w:rPr>
            <w:t xml:space="preserve">even point.  </w:t>
          </w:r>
        </w:sdtContent>
      </w:sdt>
    </w:p>
    <w:p w14:paraId="4FD4844A" w14:textId="77777777" w:rsidR="00450A35" w:rsidRDefault="00450A35" w:rsidP="00450A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46B0D0" w14:textId="66DD38AF" w:rsidR="003B10CC" w:rsidRPr="00450A35" w:rsidRDefault="003B10CC" w:rsidP="00450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35">
        <w:rPr>
          <w:rFonts w:ascii="Times New Roman" w:hAnsi="Times New Roman" w:cs="Times New Roman"/>
          <w:b/>
          <w:sz w:val="24"/>
          <w:szCs w:val="24"/>
        </w:rPr>
        <w:t>CONCLUSIONS:</w:t>
      </w:r>
      <w:r w:rsidRPr="00450A3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55465900"/>
          <w:placeholder>
            <w:docPart w:val="F27A622F939D4DD99360F7FA8397E93E"/>
          </w:placeholder>
        </w:sdtPr>
        <w:sdtEndPr/>
        <w:sdtContent>
          <w:r w:rsidR="00AB0548" w:rsidRPr="00450A35">
            <w:rPr>
              <w:rFonts w:ascii="Times New Roman" w:hAnsi="Times New Roman" w:cs="Times New Roman"/>
              <w:sz w:val="24"/>
              <w:szCs w:val="24"/>
            </w:rPr>
            <w:t>It is possibl</w:t>
          </w:r>
          <w:r w:rsidR="009A66E6" w:rsidRPr="00450A35">
            <w:rPr>
              <w:rFonts w:ascii="Times New Roman" w:hAnsi="Times New Roman" w:cs="Times New Roman"/>
              <w:sz w:val="24"/>
              <w:szCs w:val="24"/>
            </w:rPr>
            <w:t>e/</w:t>
          </w:r>
          <w:r w:rsidR="00AB0548" w:rsidRPr="00450A35">
            <w:rPr>
              <w:rFonts w:ascii="Times New Roman" w:hAnsi="Times New Roman" w:cs="Times New Roman"/>
              <w:sz w:val="24"/>
              <w:szCs w:val="24"/>
            </w:rPr>
            <w:t>practical for private</w:t>
          </w:r>
          <w:r w:rsidR="009A66E6" w:rsidRPr="00450A35"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AB0548" w:rsidRPr="00450A35">
            <w:rPr>
              <w:rFonts w:ascii="Times New Roman" w:hAnsi="Times New Roman" w:cs="Times New Roman"/>
              <w:sz w:val="24"/>
              <w:szCs w:val="24"/>
            </w:rPr>
            <w:t xml:space="preserve">practice outpatient </w:t>
          </w:r>
          <w:r w:rsidR="00281153" w:rsidRPr="00450A35">
            <w:rPr>
              <w:rFonts w:ascii="Times New Roman" w:hAnsi="Times New Roman" w:cs="Times New Roman"/>
              <w:sz w:val="24"/>
              <w:szCs w:val="24"/>
            </w:rPr>
            <w:t>Chinese</w:t>
          </w:r>
          <w:r w:rsidR="009A66E6" w:rsidRPr="00450A35"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281153" w:rsidRPr="00450A35">
            <w:rPr>
              <w:rFonts w:ascii="Times New Roman" w:hAnsi="Times New Roman" w:cs="Times New Roman"/>
              <w:sz w:val="24"/>
              <w:szCs w:val="24"/>
            </w:rPr>
            <w:t>American</w:t>
          </w:r>
          <w:r w:rsidR="00AB0548" w:rsidRPr="00450A35">
            <w:rPr>
              <w:rFonts w:ascii="Times New Roman" w:hAnsi="Times New Roman" w:cs="Times New Roman"/>
              <w:sz w:val="24"/>
              <w:szCs w:val="24"/>
            </w:rPr>
            <w:t xml:space="preserve"> physicians to install a negative pressure room and reinstitute </w:t>
          </w:r>
          <w:r w:rsidR="00ED6D05" w:rsidRPr="00450A35">
            <w:rPr>
              <w:rFonts w:ascii="Times New Roman" w:hAnsi="Times New Roman" w:cs="Times New Roman"/>
              <w:sz w:val="24"/>
              <w:szCs w:val="24"/>
            </w:rPr>
            <w:t xml:space="preserve">PFTS </w:t>
          </w:r>
          <w:r w:rsidR="00AB0548" w:rsidRPr="00450A35">
            <w:rPr>
              <w:rFonts w:ascii="Times New Roman" w:hAnsi="Times New Roman" w:cs="Times New Roman"/>
              <w:sz w:val="24"/>
              <w:szCs w:val="24"/>
            </w:rPr>
            <w:t xml:space="preserve">to diagnose and treat our patients. </w:t>
          </w:r>
          <w:r w:rsidR="009A66E6" w:rsidRPr="00450A35">
            <w:rPr>
              <w:rFonts w:ascii="Times New Roman" w:hAnsi="Times New Roman" w:cs="Times New Roman"/>
              <w:sz w:val="24"/>
              <w:szCs w:val="24"/>
            </w:rPr>
            <w:t>S</w:t>
          </w:r>
          <w:r w:rsidR="00AB0548" w:rsidRPr="00450A35">
            <w:rPr>
              <w:rFonts w:ascii="Times New Roman" w:hAnsi="Times New Roman" w:cs="Times New Roman"/>
              <w:sz w:val="24"/>
              <w:szCs w:val="24"/>
            </w:rPr>
            <w:t xml:space="preserve">tart-up costs are outweighed by </w:t>
          </w:r>
          <w:r w:rsidR="00281153" w:rsidRPr="00450A35">
            <w:rPr>
              <w:rFonts w:ascii="Times New Roman" w:hAnsi="Times New Roman" w:cs="Times New Roman"/>
              <w:sz w:val="24"/>
              <w:szCs w:val="24"/>
            </w:rPr>
            <w:t>sorely</w:t>
          </w:r>
          <w:r w:rsidR="009A66E6" w:rsidRPr="00450A35"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281153" w:rsidRPr="00450A35">
            <w:rPr>
              <w:rFonts w:ascii="Times New Roman" w:hAnsi="Times New Roman" w:cs="Times New Roman"/>
              <w:sz w:val="24"/>
              <w:szCs w:val="24"/>
            </w:rPr>
            <w:t>needed</w:t>
          </w:r>
          <w:r w:rsidR="00AB0548" w:rsidRPr="00450A35">
            <w:rPr>
              <w:rFonts w:ascii="Times New Roman" w:hAnsi="Times New Roman" w:cs="Times New Roman"/>
              <w:sz w:val="24"/>
              <w:szCs w:val="24"/>
            </w:rPr>
            <w:t xml:space="preserve"> medical </w:t>
          </w:r>
          <w:r w:rsidR="00281153" w:rsidRPr="00450A35">
            <w:rPr>
              <w:rFonts w:ascii="Times New Roman" w:hAnsi="Times New Roman" w:cs="Times New Roman"/>
              <w:sz w:val="24"/>
              <w:szCs w:val="24"/>
            </w:rPr>
            <w:t>care.</w:t>
          </w:r>
        </w:sdtContent>
      </w:sdt>
    </w:p>
    <w:p w14:paraId="105178CE" w14:textId="77777777" w:rsidR="00450A35" w:rsidRDefault="00450A35" w:rsidP="00450A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8D3EFD" w14:textId="26E3E83F" w:rsidR="003B10CC" w:rsidRPr="00450A35" w:rsidRDefault="003B10CC" w:rsidP="00450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35">
        <w:rPr>
          <w:rFonts w:ascii="Times New Roman" w:hAnsi="Times New Roman" w:cs="Times New Roman"/>
          <w:b/>
          <w:sz w:val="24"/>
          <w:szCs w:val="24"/>
        </w:rPr>
        <w:t>CONTENT CATEGORY:</w:t>
      </w:r>
      <w:r w:rsidRPr="00450A3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83805169"/>
          <w:placeholder>
            <w:docPart w:val="DC42B977E50D414BA239567AA5A82FA6"/>
          </w:placeholder>
        </w:sdtPr>
        <w:sdtEndPr/>
        <w:sdtContent>
          <w:r w:rsidR="00281153" w:rsidRPr="00450A35">
            <w:rPr>
              <w:rFonts w:ascii="Times New Roman" w:hAnsi="Times New Roman" w:cs="Times New Roman"/>
              <w:sz w:val="24"/>
              <w:szCs w:val="24"/>
            </w:rPr>
            <w:t>Patient care, medical economics</w:t>
          </w:r>
        </w:sdtContent>
      </w:sdt>
      <w:r w:rsidRPr="00450A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EF4BE" w14:textId="77777777" w:rsidR="00450A35" w:rsidRDefault="00450A35" w:rsidP="00450A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E710AB" w14:textId="209427FE" w:rsidR="003B10CC" w:rsidRPr="00450A35" w:rsidRDefault="003B10CC" w:rsidP="00450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A35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Pr="00450A3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iCs/>
            <w:sz w:val="24"/>
            <w:szCs w:val="24"/>
          </w:rPr>
          <w:id w:val="-611516970"/>
          <w:placeholder>
            <w:docPart w:val="929EF2DB085743EFB5C3D554CE48F90C"/>
          </w:placeholder>
        </w:sdtPr>
        <w:sdtEndPr/>
        <w:sdtContent>
          <w:r w:rsidR="00AB0548" w:rsidRPr="00584EE3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negative pressure room, pulmonary function testing, spirometry, </w:t>
          </w:r>
          <w:r w:rsidR="00281153" w:rsidRPr="00584EE3">
            <w:rPr>
              <w:rFonts w:ascii="Times New Roman" w:hAnsi="Times New Roman" w:cs="Times New Roman"/>
              <w:i/>
              <w:iCs/>
              <w:sz w:val="24"/>
              <w:szCs w:val="24"/>
            </w:rPr>
            <w:t xml:space="preserve">costs. Covid, ultraviolet c, HEPA </w:t>
          </w:r>
        </w:sdtContent>
      </w:sdt>
    </w:p>
    <w:sectPr w:rsidR="003B10CC" w:rsidRPr="00450A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3DD5B" w14:textId="77777777" w:rsidR="0085606C" w:rsidRDefault="0085606C" w:rsidP="00450A35">
      <w:pPr>
        <w:spacing w:after="0" w:line="240" w:lineRule="auto"/>
      </w:pPr>
      <w:r>
        <w:separator/>
      </w:r>
    </w:p>
  </w:endnote>
  <w:endnote w:type="continuationSeparator" w:id="0">
    <w:p w14:paraId="2F54BE5E" w14:textId="77777777" w:rsidR="0085606C" w:rsidRDefault="0085606C" w:rsidP="0045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744FA" w14:textId="77777777" w:rsidR="002A4EE9" w:rsidRDefault="002A4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CFF9C" w14:textId="77777777" w:rsidR="002A4EE9" w:rsidRDefault="002A4E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67F57" w14:textId="77777777" w:rsidR="002A4EE9" w:rsidRDefault="002A4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08F3E" w14:textId="77777777" w:rsidR="0085606C" w:rsidRDefault="0085606C" w:rsidP="00450A35">
      <w:pPr>
        <w:spacing w:after="0" w:line="240" w:lineRule="auto"/>
      </w:pPr>
      <w:r>
        <w:separator/>
      </w:r>
    </w:p>
  </w:footnote>
  <w:footnote w:type="continuationSeparator" w:id="0">
    <w:p w14:paraId="32D2707D" w14:textId="77777777" w:rsidR="0085606C" w:rsidRDefault="0085606C" w:rsidP="00450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8F73F" w14:textId="77777777" w:rsidR="002A4EE9" w:rsidRDefault="002A4E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CAB47" w14:textId="77777777" w:rsidR="00450A35" w:rsidRDefault="00450A35" w:rsidP="00450A35">
    <w:pPr>
      <w:pStyle w:val="Header"/>
      <w:ind w:right="120"/>
      <w:jc w:val="right"/>
      <w:rPr>
        <w:rFonts w:ascii="Times New Roman" w:hAnsi="Times New Roman" w:cs="Times New Roman"/>
        <w:b/>
        <w:bCs/>
        <w:color w:val="0066CC"/>
        <w:sz w:val="24"/>
        <w:szCs w:val="24"/>
      </w:rPr>
    </w:pPr>
    <w:r>
      <w:rPr>
        <w:rFonts w:ascii="Times New Roman" w:hAnsi="Times New Roman" w:cs="Times New Roman"/>
        <w:b/>
        <w:bCs/>
        <w:color w:val="0066CC"/>
        <w:sz w:val="24"/>
        <w:szCs w:val="24"/>
      </w:rPr>
      <w:t>POSTER PRESENTER</w:t>
    </w:r>
  </w:p>
  <w:p w14:paraId="6222E4A3" w14:textId="3A46523B" w:rsidR="00450A35" w:rsidRDefault="00450A35" w:rsidP="00450A35">
    <w:pPr>
      <w:pStyle w:val="Header"/>
      <w:ind w:right="120"/>
      <w:jc w:val="right"/>
      <w:rPr>
        <w:rFonts w:ascii="Times New Roman" w:hAnsi="Times New Roman" w:cs="Times New Roman"/>
        <w:b/>
        <w:bCs/>
        <w:color w:val="0066CC"/>
        <w:sz w:val="24"/>
        <w:szCs w:val="24"/>
      </w:rPr>
    </w:pPr>
    <w:r>
      <w:rPr>
        <w:rFonts w:ascii="Times New Roman" w:hAnsi="Times New Roman" w:cs="Times New Roman"/>
        <w:b/>
        <w:bCs/>
        <w:color w:val="0066CC"/>
        <w:sz w:val="24"/>
        <w:szCs w:val="24"/>
      </w:rPr>
      <w:t>POSTER #</w:t>
    </w:r>
    <w:r w:rsidR="002A4EE9">
      <w:rPr>
        <w:rFonts w:ascii="Times New Roman" w:hAnsi="Times New Roman" w:cs="Times New Roman"/>
        <w:b/>
        <w:bCs/>
        <w:color w:val="0066CC"/>
        <w:sz w:val="24"/>
        <w:szCs w:val="24"/>
      </w:rPr>
      <w:t>19</w:t>
    </w:r>
  </w:p>
  <w:p w14:paraId="4DE538A4" w14:textId="14FCA097" w:rsidR="00450A35" w:rsidRDefault="00F57BD6" w:rsidP="00450A35">
    <w:pPr>
      <w:pStyle w:val="Header"/>
      <w:ind w:right="120"/>
      <w:jc w:val="right"/>
      <w:rPr>
        <w:rFonts w:ascii="Times New Roman" w:hAnsi="Times New Roman" w:cs="Times New Roman"/>
        <w:b/>
        <w:bCs/>
        <w:color w:val="0066CC"/>
        <w:sz w:val="24"/>
        <w:szCs w:val="24"/>
      </w:rPr>
    </w:pPr>
    <w:hyperlink r:id="rId1" w:history="1">
      <w:r w:rsidR="002A4EE9" w:rsidRPr="002A4EE9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Click here to see the poster</w:t>
      </w:r>
    </w:hyperlink>
  </w:p>
  <w:p w14:paraId="30401689" w14:textId="77777777" w:rsidR="00450A35" w:rsidRPr="00450A35" w:rsidRDefault="00450A35" w:rsidP="00450A35">
    <w:pPr>
      <w:pStyle w:val="Header"/>
      <w:ind w:right="120"/>
      <w:jc w:val="right"/>
      <w:rPr>
        <w:rFonts w:ascii="Times New Roman" w:hAnsi="Times New Roman" w:cs="Times New Roman"/>
        <w:b/>
        <w:bCs/>
        <w:color w:val="0066CC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CFE7B" w14:textId="77777777" w:rsidR="002A4EE9" w:rsidRDefault="002A4E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CC"/>
    <w:rsid w:val="00133AF1"/>
    <w:rsid w:val="002669B7"/>
    <w:rsid w:val="00281153"/>
    <w:rsid w:val="002A4EE9"/>
    <w:rsid w:val="003B10CC"/>
    <w:rsid w:val="00450A35"/>
    <w:rsid w:val="00502430"/>
    <w:rsid w:val="00570A11"/>
    <w:rsid w:val="00584EE3"/>
    <w:rsid w:val="0085606C"/>
    <w:rsid w:val="009A66E6"/>
    <w:rsid w:val="00AB0548"/>
    <w:rsid w:val="00B57A6D"/>
    <w:rsid w:val="00B70543"/>
    <w:rsid w:val="00BC626D"/>
    <w:rsid w:val="00C012E6"/>
    <w:rsid w:val="00DC06C3"/>
    <w:rsid w:val="00ED6D05"/>
    <w:rsid w:val="00F5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D54BC"/>
  <w15:chartTrackingRefBased/>
  <w15:docId w15:val="{B082E388-B583-40CF-A0D9-50577278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10C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0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A35"/>
  </w:style>
  <w:style w:type="paragraph" w:styleId="Footer">
    <w:name w:val="footer"/>
    <w:basedOn w:val="Normal"/>
    <w:link w:val="FooterChar"/>
    <w:uiPriority w:val="99"/>
    <w:unhideWhenUsed/>
    <w:rsid w:val="00450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A35"/>
  </w:style>
  <w:style w:type="character" w:styleId="Hyperlink">
    <w:name w:val="Hyperlink"/>
    <w:basedOn w:val="DefaultParagraphFont"/>
    <w:uiPriority w:val="99"/>
    <w:unhideWhenUsed/>
    <w:rsid w:val="002A4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ams.pathable.co/organizations/XGbwcpKhtweGE6nM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284D5A2D70A4ABC92E39DFA9448C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84A26-B13C-4A3E-AA51-A9971DBC2D4C}"/>
      </w:docPartPr>
      <w:docPartBody>
        <w:p w:rsidR="0017606A" w:rsidRDefault="0017606A" w:rsidP="0017606A">
          <w:pPr>
            <w:pStyle w:val="A284D5A2D70A4ABC92E39DFA9448CD3D1"/>
          </w:pPr>
          <w:r w:rsidRPr="003B10CC">
            <w:rPr>
              <w:rStyle w:val="PlaceholderText"/>
              <w:rFonts w:ascii="Times New Roman" w:hAnsi="Times New Roman" w:cs="Times New Roman"/>
              <w:b/>
              <w:bCs/>
              <w:sz w:val="24"/>
              <w:szCs w:val="24"/>
            </w:rPr>
            <w:t>ABSTRACT TITLE CLICK OR TAP HERE TO ENTER TEXT.</w:t>
          </w:r>
        </w:p>
      </w:docPartBody>
    </w:docPart>
    <w:docPart>
      <w:docPartPr>
        <w:name w:val="F7E29074F8194D7D8A5E1C0FE4E8D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F0CF7-E242-44B0-BAD2-180766635CE7}"/>
      </w:docPartPr>
      <w:docPartBody>
        <w:p w:rsidR="0017606A" w:rsidRDefault="0017606A" w:rsidP="0017606A">
          <w:pPr>
            <w:pStyle w:val="F7E29074F8194D7D8A5E1C0FE4E8DEBF1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Name of Author(s), Affiliations, Address with Zip Code, C</w:t>
          </w:r>
          <w:r w:rsidRPr="003B10C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lick or tap here to enter text.</w:t>
          </w:r>
        </w:p>
      </w:docPartBody>
    </w:docPart>
    <w:docPart>
      <w:docPartPr>
        <w:name w:val="30E3A8AC05D743298A351CB5B20C2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5C01A-E2A2-45F3-A213-01C8CAE4D97E}"/>
      </w:docPartPr>
      <w:docPartBody>
        <w:p w:rsidR="00017D96" w:rsidRDefault="0017606A" w:rsidP="0017606A">
          <w:pPr>
            <w:pStyle w:val="30E3A8AC05D743298A351CB5B20C2409"/>
          </w:pPr>
          <w:r w:rsidRPr="003B10C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2DE8105692547BA9F1A016051BB0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F0456-9770-4136-B125-6948BF439BE8}"/>
      </w:docPartPr>
      <w:docPartBody>
        <w:p w:rsidR="00017D96" w:rsidRDefault="0017606A" w:rsidP="0017606A">
          <w:pPr>
            <w:pStyle w:val="C2DE8105692547BA9F1A016051BB0949"/>
          </w:pPr>
          <w:r w:rsidRPr="003B10C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27A622F939D4DD99360F7FA8397E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F9A72-E3E4-456C-B70F-EF4EC73F074C}"/>
      </w:docPartPr>
      <w:docPartBody>
        <w:p w:rsidR="00017D96" w:rsidRDefault="0017606A" w:rsidP="0017606A">
          <w:pPr>
            <w:pStyle w:val="F27A622F939D4DD99360F7FA8397E93E"/>
          </w:pPr>
          <w:r w:rsidRPr="003B10C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C42B977E50D414BA239567AA5A82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447FA-C4DD-4C1E-A307-CCF84EA84B2E}"/>
      </w:docPartPr>
      <w:docPartBody>
        <w:p w:rsidR="00017D96" w:rsidRDefault="0017606A" w:rsidP="0017606A">
          <w:pPr>
            <w:pStyle w:val="DC42B977E50D414BA239567AA5A82FA6"/>
          </w:pPr>
          <w:r w:rsidRPr="003B10C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ontent categories include epidemiology, clinical science (trials), patient care, basic science and transitional science. C</w:t>
          </w:r>
          <w:r w:rsidRPr="003B10C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lick or tap here to enter text.</w:t>
          </w:r>
        </w:p>
      </w:docPartBody>
    </w:docPart>
    <w:docPart>
      <w:docPartPr>
        <w:name w:val="929EF2DB085743EFB5C3D554CE48F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7CA2C-9B5D-4910-B58B-D7AD0CCA0119}"/>
      </w:docPartPr>
      <w:docPartBody>
        <w:p w:rsidR="00017D96" w:rsidRDefault="0017606A" w:rsidP="0017606A">
          <w:pPr>
            <w:pStyle w:val="929EF2DB085743EFB5C3D554CE48F90C"/>
          </w:pPr>
          <w:r>
            <w:rPr>
              <w:rStyle w:val="PlaceholderText"/>
              <w:rFonts w:ascii="Times New Roman" w:hAnsi="Times New Roman" w:cs="Times New Roman"/>
              <w:i/>
              <w:iCs/>
              <w:sz w:val="24"/>
              <w:szCs w:val="24"/>
            </w:rPr>
            <w:t>Abstracts should include up to 5 keywords. C</w:t>
          </w:r>
          <w:r w:rsidRPr="003B10CC">
            <w:rPr>
              <w:rStyle w:val="PlaceholderText"/>
              <w:rFonts w:ascii="Times New Roman" w:hAnsi="Times New Roman" w:cs="Times New Roman"/>
              <w:i/>
              <w:iCs/>
              <w:sz w:val="24"/>
              <w:szCs w:val="24"/>
            </w:rPr>
            <w:t>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E2"/>
    <w:rsid w:val="00017D96"/>
    <w:rsid w:val="0017606A"/>
    <w:rsid w:val="00176F13"/>
    <w:rsid w:val="009C5BD7"/>
    <w:rsid w:val="009E0CE2"/>
    <w:rsid w:val="00F27E0C"/>
    <w:rsid w:val="00F642A5"/>
    <w:rsid w:val="00F6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06A"/>
    <w:rPr>
      <w:color w:val="808080"/>
    </w:rPr>
  </w:style>
  <w:style w:type="paragraph" w:customStyle="1" w:styleId="A284D5A2D70A4ABC92E39DFA9448CD3D1">
    <w:name w:val="A284D5A2D70A4ABC92E39DFA9448CD3D1"/>
    <w:rsid w:val="0017606A"/>
    <w:rPr>
      <w:rFonts w:eastAsiaTheme="minorHAnsi"/>
    </w:rPr>
  </w:style>
  <w:style w:type="paragraph" w:customStyle="1" w:styleId="F7E29074F8194D7D8A5E1C0FE4E8DEBF1">
    <w:name w:val="F7E29074F8194D7D8A5E1C0FE4E8DEBF1"/>
    <w:rsid w:val="0017606A"/>
    <w:rPr>
      <w:rFonts w:eastAsiaTheme="minorHAnsi"/>
    </w:rPr>
  </w:style>
  <w:style w:type="paragraph" w:customStyle="1" w:styleId="30E3A8AC05D743298A351CB5B20C2409">
    <w:name w:val="30E3A8AC05D743298A351CB5B20C2409"/>
    <w:rsid w:val="0017606A"/>
    <w:rPr>
      <w:rFonts w:eastAsiaTheme="minorHAnsi"/>
    </w:rPr>
  </w:style>
  <w:style w:type="paragraph" w:customStyle="1" w:styleId="C2DE8105692547BA9F1A016051BB0949">
    <w:name w:val="C2DE8105692547BA9F1A016051BB0949"/>
    <w:rsid w:val="0017606A"/>
    <w:rPr>
      <w:rFonts w:eastAsiaTheme="minorHAnsi"/>
    </w:rPr>
  </w:style>
  <w:style w:type="paragraph" w:customStyle="1" w:styleId="F27A622F939D4DD99360F7FA8397E93E">
    <w:name w:val="F27A622F939D4DD99360F7FA8397E93E"/>
    <w:rsid w:val="0017606A"/>
    <w:rPr>
      <w:rFonts w:eastAsiaTheme="minorHAnsi"/>
    </w:rPr>
  </w:style>
  <w:style w:type="paragraph" w:customStyle="1" w:styleId="DC42B977E50D414BA239567AA5A82FA6">
    <w:name w:val="DC42B977E50D414BA239567AA5A82FA6"/>
    <w:rsid w:val="0017606A"/>
    <w:rPr>
      <w:rFonts w:eastAsiaTheme="minorHAnsi"/>
    </w:rPr>
  </w:style>
  <w:style w:type="paragraph" w:customStyle="1" w:styleId="929EF2DB085743EFB5C3D554CE48F90C">
    <w:name w:val="929EF2DB085743EFB5C3D554CE48F90C"/>
    <w:rsid w:val="0017606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 Li</cp:lastModifiedBy>
  <cp:revision>6</cp:revision>
  <dcterms:created xsi:type="dcterms:W3CDTF">2020-09-18T23:13:00Z</dcterms:created>
  <dcterms:modified xsi:type="dcterms:W3CDTF">2020-10-16T04:08:00Z</dcterms:modified>
</cp:coreProperties>
</file>