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sz w:val="24"/>
          <w:szCs w:val="24"/>
        </w:rPr>
        <w:id w:val="-1331600665"/>
        <w:placeholder>
          <w:docPart w:val="A284D5A2D70A4ABC92E39DFA9448CD3D"/>
        </w:placeholder>
      </w:sdtPr>
      <w:sdtEndPr>
        <w:rPr>
          <w:rFonts w:ascii="Times" w:hAnsi="Times"/>
        </w:rPr>
      </w:sdtEndPr>
      <w:sdtContent>
        <w:p w14:paraId="2A26694E" w14:textId="0CCEAF2A" w:rsidR="003B10CC" w:rsidRPr="000166B1" w:rsidRDefault="000166B1" w:rsidP="006E13E8">
          <w:pPr>
            <w:pStyle w:val="Heading1"/>
            <w:shd w:val="clear" w:color="auto" w:fill="FFFFFF"/>
            <w:spacing w:before="0" w:beforeAutospacing="0" w:after="0" w:afterAutospacing="0"/>
            <w:rPr>
              <w:rFonts w:ascii="Times" w:hAnsi="Times" w:cs="Arial"/>
              <w:color w:val="222222"/>
              <w:sz w:val="24"/>
              <w:szCs w:val="24"/>
            </w:rPr>
          </w:pPr>
          <w:r w:rsidRPr="000166B1">
            <w:rPr>
              <w:rFonts w:ascii="Times" w:hAnsi="Times" w:cs="Arial"/>
              <w:color w:val="222222"/>
              <w:sz w:val="24"/>
              <w:szCs w:val="24"/>
            </w:rPr>
            <w:t>CHEMOTHERAPY TREATMENT MODIFICATIONS DURING THE COVID-19 OUTBREAK AT A COMMUNITY CANCER CENTER IN NEW YORK CITY</w:t>
          </w:r>
        </w:p>
      </w:sdtContent>
    </w:sdt>
    <w:sdt>
      <w:sdtPr>
        <w:rPr>
          <w:rFonts w:ascii="Times New Roman" w:hAnsi="Times New Roman" w:cs="Times New Roman"/>
          <w:sz w:val="24"/>
          <w:szCs w:val="24"/>
        </w:rPr>
        <w:id w:val="1924983039"/>
        <w:placeholder>
          <w:docPart w:val="F7E29074F8194D7D8A5E1C0FE4E8DEBF"/>
        </w:placeholder>
      </w:sdtPr>
      <w:sdtEndPr>
        <w:rPr>
          <w:rFonts w:ascii="Times" w:hAnsi="Times"/>
          <w:sz w:val="22"/>
          <w:szCs w:val="22"/>
        </w:rPr>
      </w:sdtEndPr>
      <w:sdtContent>
        <w:p w14:paraId="684942E7" w14:textId="77777777" w:rsidR="006E13E8" w:rsidRDefault="006E13E8" w:rsidP="006E13E8">
          <w:pPr>
            <w:spacing w:after="0"/>
            <w:rPr>
              <w:rFonts w:ascii="Times New Roman" w:hAnsi="Times New Roman" w:cs="Times New Roman"/>
              <w:sz w:val="24"/>
              <w:szCs w:val="24"/>
            </w:rPr>
          </w:pPr>
        </w:p>
        <w:p w14:paraId="5745672A" w14:textId="439939C0" w:rsidR="0031631B" w:rsidRPr="000166B1" w:rsidRDefault="006D0E15" w:rsidP="006E13E8">
          <w:pPr>
            <w:spacing w:after="0"/>
            <w:rPr>
              <w:rFonts w:ascii="Times" w:eastAsia="Times New Roman" w:hAnsi="Times" w:cs="Arial"/>
              <w:sz w:val="24"/>
              <w:szCs w:val="24"/>
              <w:shd w:val="clear" w:color="auto" w:fill="FFFFFF"/>
              <w:vertAlign w:val="superscript"/>
            </w:rPr>
          </w:pPr>
          <w:hyperlink r:id="rId6" w:history="1">
            <w:r w:rsidR="0061003B" w:rsidRPr="000166B1">
              <w:rPr>
                <w:rFonts w:ascii="Times" w:eastAsia="Times New Roman" w:hAnsi="Times" w:cs="Arial"/>
                <w:b/>
                <w:bCs/>
                <w:sz w:val="24"/>
                <w:szCs w:val="24"/>
                <w:u w:val="single"/>
              </w:rPr>
              <w:t>Dong D. Lin</w:t>
            </w:r>
          </w:hyperlink>
          <w:r w:rsidR="0061003B" w:rsidRPr="000166B1">
            <w:rPr>
              <w:rFonts w:ascii="Times" w:eastAsia="Times New Roman" w:hAnsi="Times" w:cs="Arial"/>
              <w:sz w:val="24"/>
              <w:szCs w:val="24"/>
              <w:shd w:val="clear" w:color="auto" w:fill="FFFFFF"/>
            </w:rPr>
            <w:t xml:space="preserve"> BS; </w:t>
          </w:r>
          <w:hyperlink r:id="rId7" w:history="1">
            <w:r w:rsidR="0061003B" w:rsidRPr="000166B1">
              <w:rPr>
                <w:rFonts w:ascii="Times" w:eastAsia="Times New Roman" w:hAnsi="Times" w:cs="Arial"/>
                <w:b/>
                <w:bCs/>
                <w:sz w:val="24"/>
                <w:szCs w:val="24"/>
                <w:u w:val="single"/>
              </w:rPr>
              <w:t>Trishala Meghal</w:t>
            </w:r>
          </w:hyperlink>
          <w:r w:rsidR="0061003B" w:rsidRPr="000166B1">
            <w:rPr>
              <w:rFonts w:ascii="Times" w:eastAsia="Times New Roman" w:hAnsi="Times" w:cs="Arial"/>
              <w:sz w:val="24"/>
              <w:szCs w:val="24"/>
              <w:shd w:val="clear" w:color="auto" w:fill="FFFFFF"/>
            </w:rPr>
            <w:t xml:space="preserve"> MD, MBBS; </w:t>
          </w:r>
          <w:hyperlink r:id="rId8" w:history="1">
            <w:r w:rsidR="0061003B" w:rsidRPr="000166B1">
              <w:rPr>
                <w:rFonts w:ascii="Times" w:eastAsia="Times New Roman" w:hAnsi="Times" w:cs="Arial"/>
                <w:b/>
                <w:bCs/>
                <w:sz w:val="24"/>
                <w:szCs w:val="24"/>
                <w:u w:val="single"/>
              </w:rPr>
              <w:t>Pooja Murthy</w:t>
            </w:r>
          </w:hyperlink>
          <w:r w:rsidR="0061003B" w:rsidRPr="000166B1">
            <w:rPr>
              <w:rFonts w:ascii="Times" w:eastAsia="Times New Roman" w:hAnsi="Times" w:cs="Arial"/>
              <w:sz w:val="24"/>
              <w:szCs w:val="24"/>
              <w:shd w:val="clear" w:color="auto" w:fill="FFFFFF"/>
            </w:rPr>
            <w:t xml:space="preserve"> MD; </w:t>
          </w:r>
          <w:hyperlink r:id="rId9" w:history="1">
            <w:r w:rsidR="0061003B" w:rsidRPr="000166B1">
              <w:rPr>
                <w:rFonts w:ascii="Times" w:eastAsia="Times New Roman" w:hAnsi="Times" w:cs="Arial"/>
                <w:b/>
                <w:bCs/>
                <w:sz w:val="24"/>
                <w:szCs w:val="24"/>
                <w:u w:val="single"/>
              </w:rPr>
              <w:t>Lan Mo</w:t>
            </w:r>
          </w:hyperlink>
          <w:r w:rsidR="0061003B" w:rsidRPr="000166B1">
            <w:rPr>
              <w:rFonts w:ascii="Times" w:eastAsia="Times New Roman" w:hAnsi="Times" w:cs="Arial"/>
              <w:sz w:val="24"/>
              <w:szCs w:val="24"/>
              <w:shd w:val="clear" w:color="auto" w:fill="FFFFFF"/>
            </w:rPr>
            <w:t xml:space="preserve"> MD, PhD; </w:t>
          </w:r>
          <w:hyperlink r:id="rId10" w:history="1">
            <w:r w:rsidR="0061003B" w:rsidRPr="000166B1">
              <w:rPr>
                <w:rFonts w:ascii="Times" w:eastAsia="Times New Roman" w:hAnsi="Times" w:cs="Arial"/>
                <w:b/>
                <w:bCs/>
                <w:sz w:val="24"/>
                <w:szCs w:val="24"/>
                <w:u w:val="single"/>
              </w:rPr>
              <w:t>Ashley D’Silva</w:t>
            </w:r>
          </w:hyperlink>
          <w:r w:rsidR="0061003B" w:rsidRPr="000166B1">
            <w:rPr>
              <w:rFonts w:ascii="Times" w:eastAsia="Times New Roman" w:hAnsi="Times" w:cs="Arial"/>
              <w:sz w:val="24"/>
              <w:szCs w:val="24"/>
              <w:shd w:val="clear" w:color="auto" w:fill="FFFFFF"/>
            </w:rPr>
            <w:t xml:space="preserve"> MD</w:t>
          </w:r>
          <w:r w:rsidR="0061003B" w:rsidRPr="000166B1">
            <w:rPr>
              <w:rFonts w:ascii="Times" w:eastAsia="Times New Roman" w:hAnsi="Times" w:cs="Arial"/>
              <w:sz w:val="24"/>
              <w:szCs w:val="24"/>
              <w:shd w:val="clear" w:color="auto" w:fill="FFFFFF"/>
              <w:vertAlign w:val="superscript"/>
            </w:rPr>
            <w:t>2</w:t>
          </w:r>
          <w:r w:rsidR="0061003B" w:rsidRPr="000166B1">
            <w:rPr>
              <w:rFonts w:ascii="Times" w:eastAsia="Times New Roman" w:hAnsi="Times" w:cs="Arial"/>
              <w:sz w:val="24"/>
              <w:szCs w:val="24"/>
              <w:shd w:val="clear" w:color="auto" w:fill="FFFFFF"/>
            </w:rPr>
            <w:t>; </w:t>
          </w:r>
          <w:hyperlink r:id="rId11" w:history="1">
            <w:r w:rsidR="0061003B" w:rsidRPr="000166B1">
              <w:rPr>
                <w:rFonts w:ascii="Times" w:eastAsia="Times New Roman" w:hAnsi="Times" w:cs="Arial"/>
                <w:b/>
                <w:bCs/>
                <w:sz w:val="24"/>
                <w:szCs w:val="24"/>
                <w:u w:val="single"/>
              </w:rPr>
              <w:t>Yiwu Huang</w:t>
            </w:r>
          </w:hyperlink>
          <w:r w:rsidR="0061003B" w:rsidRPr="000166B1">
            <w:rPr>
              <w:rFonts w:ascii="Times" w:eastAsia="Times New Roman" w:hAnsi="Times" w:cs="Arial"/>
              <w:sz w:val="24"/>
              <w:szCs w:val="24"/>
              <w:shd w:val="clear" w:color="auto" w:fill="FFFFFF"/>
            </w:rPr>
            <w:t xml:space="preserve"> MD, PhD</w:t>
          </w:r>
          <w:r w:rsidR="0061003B" w:rsidRPr="000166B1">
            <w:rPr>
              <w:rFonts w:ascii="Times" w:eastAsia="Times New Roman" w:hAnsi="Times" w:cs="Arial"/>
              <w:sz w:val="24"/>
              <w:szCs w:val="24"/>
              <w:shd w:val="clear" w:color="auto" w:fill="FFFFFF"/>
              <w:vertAlign w:val="superscript"/>
            </w:rPr>
            <w:t>2</w:t>
          </w:r>
          <w:r w:rsidR="0061003B" w:rsidRPr="000166B1">
            <w:rPr>
              <w:rFonts w:ascii="Times" w:eastAsia="Times New Roman" w:hAnsi="Times" w:cs="Arial"/>
              <w:sz w:val="24"/>
              <w:szCs w:val="24"/>
              <w:shd w:val="clear" w:color="auto" w:fill="FFFFFF"/>
            </w:rPr>
            <w:t>; and </w:t>
          </w:r>
          <w:hyperlink r:id="rId12" w:history="1">
            <w:r w:rsidR="0061003B" w:rsidRPr="000166B1">
              <w:rPr>
                <w:rFonts w:ascii="Times" w:eastAsia="Times New Roman" w:hAnsi="Times" w:cs="Arial"/>
                <w:b/>
                <w:bCs/>
                <w:sz w:val="24"/>
                <w:szCs w:val="24"/>
                <w:u w:val="single"/>
              </w:rPr>
              <w:t>Yiqing Xu</w:t>
            </w:r>
          </w:hyperlink>
          <w:r w:rsidR="0061003B" w:rsidRPr="000166B1">
            <w:rPr>
              <w:rFonts w:ascii="Times" w:eastAsia="Times New Roman" w:hAnsi="Times" w:cs="Arial"/>
              <w:sz w:val="24"/>
              <w:szCs w:val="24"/>
              <w:shd w:val="clear" w:color="auto" w:fill="FFFFFF"/>
            </w:rPr>
            <w:t xml:space="preserve"> MD, PhD</w:t>
          </w:r>
          <w:r w:rsidR="0061003B" w:rsidRPr="000166B1">
            <w:rPr>
              <w:rFonts w:ascii="Times" w:eastAsia="Times New Roman" w:hAnsi="Times" w:cs="Arial"/>
              <w:sz w:val="24"/>
              <w:szCs w:val="24"/>
              <w:shd w:val="clear" w:color="auto" w:fill="FFFFFF"/>
              <w:vertAlign w:val="superscript"/>
            </w:rPr>
            <w:t>2</w:t>
          </w:r>
        </w:p>
        <w:p w14:paraId="00CDD66B" w14:textId="73A776C0" w:rsidR="0031631B" w:rsidRPr="000166B1" w:rsidRDefault="0061003B" w:rsidP="006E13E8">
          <w:pPr>
            <w:spacing w:after="0" w:line="240" w:lineRule="auto"/>
            <w:rPr>
              <w:rFonts w:ascii="Times" w:eastAsia="Times New Roman" w:hAnsi="Times" w:cs="Arial"/>
              <w:sz w:val="24"/>
              <w:szCs w:val="24"/>
              <w:shd w:val="clear" w:color="auto" w:fill="FFFFFF"/>
            </w:rPr>
          </w:pPr>
          <w:r w:rsidRPr="000166B1">
            <w:rPr>
              <w:rFonts w:ascii="Times" w:eastAsia="Times New Roman" w:hAnsi="Times" w:cs="Arial"/>
              <w:sz w:val="24"/>
              <w:szCs w:val="24"/>
              <w:shd w:val="clear" w:color="auto" w:fill="FFFFFF"/>
            </w:rPr>
            <w:t>Division of Hematology/Oncology, Department of Medicine</w:t>
          </w:r>
          <w:r w:rsidR="0031631B" w:rsidRPr="000166B1">
            <w:rPr>
              <w:rFonts w:ascii="Times" w:eastAsia="Times New Roman" w:hAnsi="Times" w:cs="Arial"/>
              <w:sz w:val="24"/>
              <w:szCs w:val="24"/>
              <w:shd w:val="clear" w:color="auto" w:fill="FFFFFF"/>
            </w:rPr>
            <w:t xml:space="preserve"> at </w:t>
          </w:r>
          <w:r w:rsidRPr="000166B1">
            <w:rPr>
              <w:rFonts w:ascii="Times" w:eastAsia="Times New Roman" w:hAnsi="Times" w:cs="Arial"/>
              <w:sz w:val="24"/>
              <w:szCs w:val="24"/>
              <w:shd w:val="clear" w:color="auto" w:fill="FFFFFF"/>
            </w:rPr>
            <w:t>Maimonides Medical Center</w:t>
          </w:r>
        </w:p>
        <w:p w14:paraId="6D940F1D" w14:textId="02EE08A2" w:rsidR="003B10CC" w:rsidRPr="0031631B" w:rsidRDefault="0031631B" w:rsidP="006E13E8">
          <w:pPr>
            <w:spacing w:after="0" w:line="240" w:lineRule="auto"/>
            <w:rPr>
              <w:rFonts w:ascii="Times" w:eastAsia="Times New Roman" w:hAnsi="Times" w:cs="Arial"/>
              <w:shd w:val="clear" w:color="auto" w:fill="FFFFFF"/>
            </w:rPr>
          </w:pPr>
          <w:r w:rsidRPr="000166B1">
            <w:rPr>
              <w:rFonts w:ascii="Times" w:eastAsia="Times New Roman" w:hAnsi="Times" w:cs="Arial"/>
              <w:sz w:val="24"/>
              <w:szCs w:val="24"/>
              <w:shd w:val="clear" w:color="auto" w:fill="FFFFFF"/>
            </w:rPr>
            <w:t>6300 8</w:t>
          </w:r>
          <w:r w:rsidRPr="000166B1">
            <w:rPr>
              <w:rFonts w:ascii="Times" w:eastAsia="Times New Roman" w:hAnsi="Times" w:cs="Arial"/>
              <w:sz w:val="24"/>
              <w:szCs w:val="24"/>
              <w:shd w:val="clear" w:color="auto" w:fill="FFFFFF"/>
              <w:vertAlign w:val="superscript"/>
            </w:rPr>
            <w:t>th</w:t>
          </w:r>
          <w:r w:rsidRPr="000166B1">
            <w:rPr>
              <w:rFonts w:ascii="Times" w:eastAsia="Times New Roman" w:hAnsi="Times" w:cs="Arial"/>
              <w:sz w:val="24"/>
              <w:szCs w:val="24"/>
              <w:shd w:val="clear" w:color="auto" w:fill="FFFFFF"/>
            </w:rPr>
            <w:t xml:space="preserve"> Avenue, </w:t>
          </w:r>
          <w:r w:rsidR="0061003B" w:rsidRPr="000166B1">
            <w:rPr>
              <w:rFonts w:ascii="Times" w:eastAsia="Times New Roman" w:hAnsi="Times" w:cs="Arial"/>
              <w:sz w:val="24"/>
              <w:szCs w:val="24"/>
              <w:shd w:val="clear" w:color="auto" w:fill="FFFFFF"/>
            </w:rPr>
            <w:t>Brooklyn, NY</w:t>
          </w:r>
          <w:r w:rsidRPr="000166B1">
            <w:rPr>
              <w:rFonts w:ascii="Times" w:eastAsia="Times New Roman" w:hAnsi="Times" w:cs="Arial"/>
              <w:sz w:val="24"/>
              <w:szCs w:val="24"/>
              <w:shd w:val="clear" w:color="auto" w:fill="FFFFFF"/>
            </w:rPr>
            <w:t>, 11220</w:t>
          </w:r>
        </w:p>
      </w:sdtContent>
    </w:sdt>
    <w:p w14:paraId="53A0C4A6" w14:textId="77777777" w:rsidR="003B10CC" w:rsidRDefault="003B10CC" w:rsidP="006E13E8">
      <w:pPr>
        <w:spacing w:after="0"/>
        <w:rPr>
          <w:rFonts w:ascii="Times New Roman" w:hAnsi="Times New Roman" w:cs="Times New Roman"/>
        </w:rPr>
      </w:pPr>
    </w:p>
    <w:p w14:paraId="563EF511" w14:textId="003353C1" w:rsidR="003B10CC" w:rsidRPr="000166B1" w:rsidRDefault="003B10CC" w:rsidP="006E13E8">
      <w:pPr>
        <w:spacing w:after="0"/>
        <w:rPr>
          <w:rFonts w:ascii="Times" w:hAnsi="Times" w:cs="Times New Roman"/>
          <w:b/>
          <w:bCs/>
          <w:sz w:val="24"/>
          <w:szCs w:val="24"/>
        </w:rPr>
      </w:pPr>
      <w:r w:rsidRPr="000166B1">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CE7A3E71A5F0D445A39A02B7B652F28B"/>
          </w:placeholder>
        </w:sdtPr>
        <w:sdtEndPr>
          <w:rPr>
            <w:rFonts w:ascii="Times" w:hAnsi="Times"/>
          </w:rPr>
        </w:sdtEndPr>
        <w:sdtContent>
          <w:r w:rsidR="0031631B" w:rsidRPr="00230CDC">
            <w:rPr>
              <w:rFonts w:ascii="Times" w:eastAsia="Times New Roman" w:hAnsi="Times" w:cs="Arial"/>
              <w:color w:val="000000"/>
              <w:sz w:val="24"/>
              <w:szCs w:val="24"/>
            </w:rPr>
            <w:t xml:space="preserve">As a result of their immunocompromised status associated with disease and treatment, </w:t>
          </w:r>
          <w:r w:rsidR="00B9147E" w:rsidRPr="00230CDC">
            <w:rPr>
              <w:rFonts w:ascii="Times" w:eastAsia="Times New Roman" w:hAnsi="Times" w:cs="Arial"/>
              <w:color w:val="000000"/>
              <w:sz w:val="24"/>
              <w:szCs w:val="24"/>
            </w:rPr>
            <w:t>cancer patients</w:t>
          </w:r>
          <w:r w:rsidR="0031631B" w:rsidRPr="00230CDC">
            <w:rPr>
              <w:rFonts w:ascii="Times" w:eastAsia="Times New Roman" w:hAnsi="Times" w:cs="Arial"/>
              <w:color w:val="000000"/>
              <w:sz w:val="24"/>
              <w:szCs w:val="24"/>
            </w:rPr>
            <w:t xml:space="preserve"> face a profound threat for higher rates of complications and mortality if they contract the coronavirus disease 2019 infection. </w:t>
          </w:r>
          <w:r w:rsidR="00230CDC" w:rsidRPr="00230CDC">
            <w:rPr>
              <w:rFonts w:ascii="Times" w:eastAsia="Times New Roman" w:hAnsi="Times" w:cs="Arial"/>
              <w:color w:val="000000"/>
              <w:sz w:val="24"/>
              <w:szCs w:val="24"/>
            </w:rPr>
            <w:t xml:space="preserve">Medical oncology communities have developed treatment modifications to balance the risk of contracting the virus with the benefit of improving cancer-related outcomes. </w:t>
          </w:r>
          <w:r w:rsidR="0031631B" w:rsidRPr="00230CDC">
            <w:rPr>
              <w:rFonts w:ascii="Times" w:eastAsia="Times New Roman" w:hAnsi="Times" w:cs="Arial"/>
              <w:color w:val="000000"/>
              <w:sz w:val="24"/>
              <w:szCs w:val="24"/>
            </w:rPr>
            <w:t>In our New York City community cancer center, we wanted to know how often chemotherapy schedules were modified and key factors that influenced the decision-making process.</w:t>
          </w:r>
          <w:r w:rsidR="0031631B" w:rsidRPr="000166B1">
            <w:rPr>
              <w:rFonts w:ascii="Times" w:eastAsia="Times New Roman" w:hAnsi="Times" w:cs="Arial"/>
              <w:color w:val="000000"/>
              <w:sz w:val="24"/>
              <w:szCs w:val="24"/>
            </w:rPr>
            <w:t xml:space="preserve">  </w:t>
          </w:r>
        </w:sdtContent>
      </w:sdt>
    </w:p>
    <w:p w14:paraId="419AD43C" w14:textId="77777777" w:rsidR="006E13E8" w:rsidRDefault="006E13E8" w:rsidP="006E13E8">
      <w:pPr>
        <w:spacing w:after="0"/>
        <w:rPr>
          <w:rFonts w:ascii="Times New Roman" w:hAnsi="Times New Roman" w:cs="Times New Roman"/>
          <w:b/>
          <w:sz w:val="24"/>
          <w:szCs w:val="24"/>
        </w:rPr>
      </w:pPr>
    </w:p>
    <w:p w14:paraId="22096FBB" w14:textId="5D98950C" w:rsidR="003B10CC" w:rsidRPr="000166B1" w:rsidRDefault="003B10CC" w:rsidP="006E13E8">
      <w:pPr>
        <w:spacing w:after="0"/>
        <w:rPr>
          <w:rFonts w:ascii="Times" w:hAnsi="Times" w:cs="Times New Roman"/>
          <w:sz w:val="24"/>
          <w:szCs w:val="24"/>
        </w:rPr>
      </w:pPr>
      <w:r w:rsidRPr="000166B1">
        <w:rPr>
          <w:rFonts w:ascii="Times New Roman" w:hAnsi="Times New Roman" w:cs="Times New Roman"/>
          <w:b/>
          <w:sz w:val="24"/>
          <w:szCs w:val="24"/>
        </w:rPr>
        <w:t xml:space="preserve">METHODS: </w:t>
      </w:r>
      <w:sdt>
        <w:sdtPr>
          <w:rPr>
            <w:rFonts w:ascii="Times" w:hAnsi="Times" w:cs="Times New Roman"/>
            <w:b/>
            <w:sz w:val="24"/>
            <w:szCs w:val="24"/>
          </w:rPr>
          <w:id w:val="1507019279"/>
          <w:placeholder>
            <w:docPart w:val="F6DC9A78F2B77740B496ECBC2C7034D6"/>
          </w:placeholder>
        </w:sdtPr>
        <w:sdtEndPr/>
        <w:sdtContent>
          <w:r w:rsidR="0031631B" w:rsidRPr="000166B1">
            <w:rPr>
              <w:rFonts w:ascii="Times" w:eastAsia="Times New Roman" w:hAnsi="Times" w:cs="Arial"/>
              <w:color w:val="000000"/>
              <w:sz w:val="24"/>
              <w:szCs w:val="24"/>
            </w:rPr>
            <w:t xml:space="preserve">We systemically examined our community cancer center database to display patterns of change and to unveil factors that have been considered with each decision. We studied a cohort of 282 patients receiving treatment and found that 159 patients (56.4%) had treatment modifications. </w:t>
          </w:r>
        </w:sdtContent>
      </w:sdt>
    </w:p>
    <w:p w14:paraId="2F5493E5" w14:textId="77777777" w:rsidR="006E13E8" w:rsidRDefault="006E13E8" w:rsidP="006E13E8">
      <w:pPr>
        <w:spacing w:after="0"/>
        <w:rPr>
          <w:rFonts w:ascii="Times" w:hAnsi="Times" w:cs="Times New Roman"/>
          <w:b/>
          <w:sz w:val="24"/>
          <w:szCs w:val="24"/>
        </w:rPr>
      </w:pPr>
    </w:p>
    <w:p w14:paraId="0992DD76" w14:textId="6BCCEAB2" w:rsidR="003B10CC" w:rsidRPr="000166B1" w:rsidRDefault="003B10CC" w:rsidP="006E13E8">
      <w:pPr>
        <w:spacing w:after="0"/>
        <w:rPr>
          <w:rFonts w:ascii="Times" w:hAnsi="Times" w:cs="Times New Roman"/>
          <w:sz w:val="24"/>
          <w:szCs w:val="24"/>
        </w:rPr>
      </w:pPr>
      <w:r w:rsidRPr="000166B1">
        <w:rPr>
          <w:rFonts w:ascii="Times" w:hAnsi="Times" w:cs="Times New Roman"/>
          <w:b/>
          <w:sz w:val="24"/>
          <w:szCs w:val="24"/>
        </w:rPr>
        <w:t>RESULTS:</w:t>
      </w:r>
      <w:r w:rsidRPr="000166B1">
        <w:rPr>
          <w:rFonts w:ascii="Times" w:hAnsi="Times" w:cs="Times New Roman"/>
          <w:sz w:val="24"/>
          <w:szCs w:val="24"/>
        </w:rPr>
        <w:t xml:space="preserve"> </w:t>
      </w:r>
      <w:sdt>
        <w:sdtPr>
          <w:rPr>
            <w:rFonts w:ascii="Times" w:hAnsi="Times" w:cs="Times New Roman"/>
            <w:sz w:val="24"/>
            <w:szCs w:val="24"/>
          </w:rPr>
          <w:id w:val="507257394"/>
          <w:placeholder>
            <w:docPart w:val="F3B14FD7FCECC941B59D9829ADA4E9AA"/>
          </w:placeholder>
        </w:sdtPr>
        <w:sdtEndPr/>
        <w:sdtContent>
          <w:r w:rsidR="0031631B" w:rsidRPr="000166B1">
            <w:rPr>
              <w:rFonts w:ascii="Times" w:eastAsia="Times New Roman" w:hAnsi="Times" w:cs="Arial"/>
              <w:color w:val="000000"/>
              <w:sz w:val="24"/>
              <w:szCs w:val="24"/>
            </w:rPr>
            <w:t xml:space="preserve">The incidence of treatment modification was observed in patients undergoing adjuvant and neoadjuvant (41.4%), palliative (62.9%), or injectable endocrine or bone-modulating only (76.0%) treatments. Modifications were applied to regimens with myelosuppressive (56.5%), immunosuppressive (69.2%), and immunomodulating (61.5%) potentials. Treatment modifications in 112 patients (70.4%) were recommended by providers, and 47 (29.6%) were initiated by patients. The most common strategy of modification was to skip or postpone a scheduled treatment (49%). </w:t>
          </w:r>
        </w:sdtContent>
      </w:sdt>
    </w:p>
    <w:p w14:paraId="3F0BB669" w14:textId="77777777" w:rsidR="006E13E8" w:rsidRDefault="006E13E8" w:rsidP="006E13E8">
      <w:pPr>
        <w:spacing w:after="0"/>
        <w:rPr>
          <w:rFonts w:ascii="Times" w:hAnsi="Times" w:cs="Times New Roman"/>
          <w:b/>
          <w:sz w:val="24"/>
          <w:szCs w:val="24"/>
        </w:rPr>
      </w:pPr>
    </w:p>
    <w:p w14:paraId="1DA6809B" w14:textId="5ABA7AF4" w:rsidR="00230CDC" w:rsidRDefault="003B10CC" w:rsidP="006E13E8">
      <w:pPr>
        <w:spacing w:after="0"/>
        <w:rPr>
          <w:rFonts w:ascii="Times" w:hAnsi="Times" w:cs="Times New Roman"/>
          <w:sz w:val="24"/>
          <w:szCs w:val="24"/>
        </w:rPr>
      </w:pPr>
      <w:r w:rsidRPr="000166B1">
        <w:rPr>
          <w:rFonts w:ascii="Times" w:hAnsi="Times" w:cs="Times New Roman"/>
          <w:b/>
          <w:sz w:val="24"/>
          <w:szCs w:val="24"/>
        </w:rPr>
        <w:t>CONCLUSIONS:</w:t>
      </w:r>
      <w:r w:rsidRPr="000166B1">
        <w:rPr>
          <w:rFonts w:ascii="Times" w:hAnsi="Times" w:cs="Times New Roman"/>
          <w:sz w:val="24"/>
          <w:szCs w:val="24"/>
        </w:rPr>
        <w:t xml:space="preserve"> </w:t>
      </w:r>
      <w:sdt>
        <w:sdtPr>
          <w:rPr>
            <w:rFonts w:ascii="Times" w:hAnsi="Times" w:cs="Times New Roman"/>
            <w:sz w:val="24"/>
            <w:szCs w:val="24"/>
          </w:rPr>
          <w:id w:val="-555465900"/>
          <w:placeholder>
            <w:docPart w:val="9CD53810E58D764C89FB73D9ADEDFB90"/>
          </w:placeholder>
        </w:sdtPr>
        <w:sdtEndPr/>
        <w:sdtContent>
          <w:r w:rsidR="0031631B" w:rsidRPr="000166B1">
            <w:rPr>
              <w:rFonts w:ascii="Times" w:eastAsia="Times New Roman" w:hAnsi="Times" w:cs="Arial"/>
              <w:color w:val="000000"/>
              <w:sz w:val="24"/>
              <w:szCs w:val="24"/>
            </w:rPr>
            <w:t xml:space="preserve">Our observation and analysis suggested that the primary goal of treatment modification was to decrease potential exposure. The pattern also reflected the negative impact of the pandemic on health care providers who initiated these changes. Providers have to consider individualized recommendations incorporating multiple factors, such as treatment nature and route, and disease severity. </w:t>
          </w:r>
        </w:sdtContent>
      </w:sdt>
    </w:p>
    <w:p w14:paraId="48109D45" w14:textId="77777777" w:rsidR="006E13E8" w:rsidRPr="006E13E8" w:rsidRDefault="006E13E8" w:rsidP="006E13E8">
      <w:pPr>
        <w:spacing w:after="0"/>
        <w:rPr>
          <w:rFonts w:ascii="Times" w:hAnsi="Times" w:cs="Times New Roman"/>
          <w:sz w:val="24"/>
          <w:szCs w:val="24"/>
        </w:rPr>
      </w:pPr>
    </w:p>
    <w:p w14:paraId="41B6331F" w14:textId="03A4626A" w:rsidR="003B10CC" w:rsidRPr="000166B1" w:rsidRDefault="003B10CC" w:rsidP="006E13E8">
      <w:pPr>
        <w:spacing w:after="0"/>
        <w:rPr>
          <w:rFonts w:ascii="Times" w:hAnsi="Times" w:cs="Times New Roman"/>
          <w:sz w:val="24"/>
          <w:szCs w:val="24"/>
        </w:rPr>
      </w:pPr>
      <w:r w:rsidRPr="000166B1">
        <w:rPr>
          <w:rFonts w:ascii="Times" w:hAnsi="Times" w:cs="Times New Roman"/>
          <w:b/>
          <w:sz w:val="24"/>
          <w:szCs w:val="24"/>
        </w:rPr>
        <w:t>CONTENT CATEGORY:</w:t>
      </w:r>
      <w:r w:rsidRPr="000166B1">
        <w:rPr>
          <w:rFonts w:ascii="Times" w:hAnsi="Times" w:cs="Times New Roman"/>
          <w:sz w:val="24"/>
          <w:szCs w:val="24"/>
        </w:rPr>
        <w:t xml:space="preserve"> </w:t>
      </w:r>
      <w:sdt>
        <w:sdtPr>
          <w:rPr>
            <w:rFonts w:ascii="Times" w:hAnsi="Times" w:cs="Times New Roman"/>
            <w:sz w:val="24"/>
            <w:szCs w:val="24"/>
          </w:rPr>
          <w:id w:val="1983805169"/>
          <w:placeholder>
            <w:docPart w:val="FE1DD5A98AE42945AB089EBB334D09A8"/>
          </w:placeholder>
        </w:sdtPr>
        <w:sdtEndPr/>
        <w:sdtContent>
          <w:r w:rsidR="000947DF">
            <w:rPr>
              <w:rFonts w:ascii="Times" w:hAnsi="Times" w:cs="Times New Roman"/>
              <w:sz w:val="24"/>
              <w:szCs w:val="24"/>
            </w:rPr>
            <w:t>Patient care</w:t>
          </w:r>
        </w:sdtContent>
      </w:sdt>
      <w:r w:rsidRPr="000166B1">
        <w:rPr>
          <w:rFonts w:ascii="Times" w:hAnsi="Times" w:cs="Times New Roman"/>
          <w:sz w:val="24"/>
          <w:szCs w:val="24"/>
        </w:rPr>
        <w:t xml:space="preserve"> </w:t>
      </w:r>
    </w:p>
    <w:p w14:paraId="00A64970" w14:textId="77777777" w:rsidR="00230CDC" w:rsidRDefault="00230CDC" w:rsidP="006E13E8">
      <w:pPr>
        <w:spacing w:after="0"/>
        <w:rPr>
          <w:rFonts w:ascii="Times" w:hAnsi="Times" w:cs="Times New Roman"/>
          <w:b/>
          <w:bCs/>
          <w:sz w:val="24"/>
          <w:szCs w:val="24"/>
        </w:rPr>
      </w:pPr>
    </w:p>
    <w:p w14:paraId="4FE710AB" w14:textId="17A06DF0" w:rsidR="003B10CC" w:rsidRPr="00670239" w:rsidRDefault="003B10CC" w:rsidP="006E13E8">
      <w:pPr>
        <w:spacing w:after="0"/>
        <w:rPr>
          <w:rFonts w:ascii="Times" w:hAnsi="Times" w:cs="Times New Roman"/>
          <w:i/>
          <w:iCs/>
          <w:sz w:val="24"/>
          <w:szCs w:val="24"/>
        </w:rPr>
      </w:pPr>
      <w:r w:rsidRPr="000166B1">
        <w:rPr>
          <w:rFonts w:ascii="Times" w:hAnsi="Times" w:cs="Times New Roman"/>
          <w:b/>
          <w:bCs/>
          <w:sz w:val="24"/>
          <w:szCs w:val="24"/>
        </w:rPr>
        <w:t>KEYWORDS:</w:t>
      </w:r>
      <w:r w:rsidRPr="000166B1">
        <w:rPr>
          <w:rFonts w:ascii="Times" w:hAnsi="Times" w:cs="Times New Roman"/>
          <w:sz w:val="24"/>
          <w:szCs w:val="24"/>
        </w:rPr>
        <w:t xml:space="preserve"> </w:t>
      </w:r>
      <w:sdt>
        <w:sdtPr>
          <w:rPr>
            <w:rFonts w:ascii="Times" w:hAnsi="Times" w:cs="Times New Roman"/>
            <w:sz w:val="24"/>
            <w:szCs w:val="24"/>
          </w:rPr>
          <w:id w:val="-611516970"/>
          <w:placeholder>
            <w:docPart w:val="451FA500EC3F7648A7D93A0500271C97"/>
          </w:placeholder>
        </w:sdtPr>
        <w:sdtEndPr>
          <w:rPr>
            <w:i/>
            <w:iCs/>
          </w:rPr>
        </w:sdtEndPr>
        <w:sdtContent>
          <w:r w:rsidR="0031631B" w:rsidRPr="00670239">
            <w:rPr>
              <w:rFonts w:ascii="Times" w:hAnsi="Times" w:cs="Times New Roman"/>
              <w:i/>
              <w:iCs/>
              <w:sz w:val="24"/>
              <w:szCs w:val="24"/>
            </w:rPr>
            <w:t>COVID-19, cancer, chemotherapy, modifications, immunosuppression</w:t>
          </w:r>
        </w:sdtContent>
      </w:sdt>
    </w:p>
    <w:p w14:paraId="3A52F17A" w14:textId="77777777" w:rsidR="003B10CC" w:rsidRPr="003B10CC" w:rsidRDefault="003B10CC" w:rsidP="006E13E8">
      <w:pPr>
        <w:spacing w:after="0"/>
        <w:rPr>
          <w:rFonts w:ascii="Times New Roman" w:hAnsi="Times New Roman" w:cs="Times New Roman"/>
          <w:b/>
          <w:bCs/>
        </w:rPr>
      </w:pPr>
    </w:p>
    <w:sectPr w:rsidR="003B10CC" w:rsidRPr="003B10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3E0A" w14:textId="77777777" w:rsidR="006F2D67" w:rsidRDefault="006F2D67" w:rsidP="006E13E8">
      <w:pPr>
        <w:spacing w:after="0" w:line="240" w:lineRule="auto"/>
      </w:pPr>
      <w:r>
        <w:separator/>
      </w:r>
    </w:p>
  </w:endnote>
  <w:endnote w:type="continuationSeparator" w:id="0">
    <w:p w14:paraId="243A319B" w14:textId="77777777" w:rsidR="006F2D67" w:rsidRDefault="006F2D67" w:rsidP="006E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B709" w14:textId="77777777" w:rsidR="00A05D56" w:rsidRDefault="00A0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DDB5" w14:textId="77777777" w:rsidR="00A05D56" w:rsidRDefault="00A05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3C6B" w14:textId="77777777" w:rsidR="00A05D56" w:rsidRDefault="00A0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87B8" w14:textId="77777777" w:rsidR="006F2D67" w:rsidRDefault="006F2D67" w:rsidP="006E13E8">
      <w:pPr>
        <w:spacing w:after="0" w:line="240" w:lineRule="auto"/>
      </w:pPr>
      <w:r>
        <w:separator/>
      </w:r>
    </w:p>
  </w:footnote>
  <w:footnote w:type="continuationSeparator" w:id="0">
    <w:p w14:paraId="055720D6" w14:textId="77777777" w:rsidR="006F2D67" w:rsidRDefault="006F2D67" w:rsidP="006E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53BB" w14:textId="77777777" w:rsidR="00A05D56" w:rsidRDefault="00A0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D11B" w14:textId="77777777" w:rsidR="006E13E8" w:rsidRDefault="006E13E8" w:rsidP="006E13E8">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3D7CA5B7" w14:textId="1C90B5BF" w:rsidR="006E13E8" w:rsidRDefault="006E13E8" w:rsidP="006E13E8">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w:t>
    </w:r>
    <w:r w:rsidR="006D0E15">
      <w:rPr>
        <w:rFonts w:ascii="Times New Roman" w:hAnsi="Times New Roman" w:cs="Times New Roman"/>
        <w:b/>
        <w:bCs/>
        <w:color w:val="0066CC"/>
        <w:sz w:val="24"/>
        <w:szCs w:val="24"/>
      </w:rPr>
      <w:t>7</w:t>
    </w:r>
  </w:p>
  <w:p w14:paraId="20D5351A" w14:textId="2A7E693D" w:rsidR="006E13E8" w:rsidRPr="00A05D56" w:rsidRDefault="006D0E15" w:rsidP="006E13E8">
    <w:pPr>
      <w:pStyle w:val="Header"/>
      <w:ind w:right="120"/>
      <w:jc w:val="right"/>
      <w:rPr>
        <w:rFonts w:ascii="Times New Roman" w:hAnsi="Times New Roman" w:cs="Times New Roman"/>
        <w:b/>
        <w:bCs/>
        <w:color w:val="0070C0"/>
        <w:sz w:val="24"/>
        <w:szCs w:val="24"/>
      </w:rPr>
    </w:pPr>
    <w:hyperlink r:id="rId1" w:history="1">
      <w:r w:rsidR="00A05D56" w:rsidRPr="00A05D56">
        <w:rPr>
          <w:rStyle w:val="Hyperlink"/>
          <w:rFonts w:ascii="Times New Roman" w:hAnsi="Times New Roman" w:cs="Times New Roman"/>
          <w:b/>
          <w:bCs/>
          <w:color w:val="0070C0"/>
          <w:sz w:val="24"/>
          <w:szCs w:val="24"/>
        </w:rPr>
        <w:t>Click here to see the poster</w:t>
      </w:r>
    </w:hyperlink>
  </w:p>
  <w:p w14:paraId="2223BAD7" w14:textId="77777777" w:rsidR="006E13E8" w:rsidRPr="006E13E8" w:rsidRDefault="006E13E8" w:rsidP="006E13E8">
    <w:pPr>
      <w:pStyle w:val="Header"/>
      <w:ind w:right="120"/>
      <w:jc w:val="right"/>
      <w:rPr>
        <w:rFonts w:ascii="Times New Roman" w:hAnsi="Times New Roman" w:cs="Times New Roman"/>
        <w:b/>
        <w:bCs/>
        <w:color w:val="0066CC"/>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306F" w14:textId="77777777" w:rsidR="00A05D56" w:rsidRDefault="00A05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166B1"/>
    <w:rsid w:val="000947DF"/>
    <w:rsid w:val="00230CDC"/>
    <w:rsid w:val="0031631B"/>
    <w:rsid w:val="003B10CC"/>
    <w:rsid w:val="00437A4D"/>
    <w:rsid w:val="00530DFC"/>
    <w:rsid w:val="005F0C9E"/>
    <w:rsid w:val="0061003B"/>
    <w:rsid w:val="00670239"/>
    <w:rsid w:val="006D0E15"/>
    <w:rsid w:val="006E13E8"/>
    <w:rsid w:val="006F2D67"/>
    <w:rsid w:val="009630AC"/>
    <w:rsid w:val="00A05D56"/>
    <w:rsid w:val="00B9147E"/>
    <w:rsid w:val="00BB5D5D"/>
    <w:rsid w:val="00E2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character" w:customStyle="1" w:styleId="Heading1Char">
    <w:name w:val="Heading 1 Char"/>
    <w:basedOn w:val="DefaultParagraphFont"/>
    <w:link w:val="Heading1"/>
    <w:uiPriority w:val="9"/>
    <w:rsid w:val="0061003B"/>
    <w:rPr>
      <w:rFonts w:ascii="Times New Roman" w:eastAsia="Times New Roman" w:hAnsi="Times New Roman" w:cs="Times New Roman"/>
      <w:b/>
      <w:bCs/>
      <w:kern w:val="36"/>
      <w:sz w:val="48"/>
      <w:szCs w:val="48"/>
    </w:rPr>
  </w:style>
  <w:style w:type="character" w:customStyle="1" w:styleId="contribdegrees">
    <w:name w:val="contribdegrees"/>
    <w:basedOn w:val="DefaultParagraphFont"/>
    <w:rsid w:val="0061003B"/>
  </w:style>
  <w:style w:type="character" w:styleId="Hyperlink">
    <w:name w:val="Hyperlink"/>
    <w:basedOn w:val="DefaultParagraphFont"/>
    <w:uiPriority w:val="99"/>
    <w:unhideWhenUsed/>
    <w:rsid w:val="0061003B"/>
    <w:rPr>
      <w:color w:val="0000FF"/>
      <w:u w:val="single"/>
    </w:rPr>
  </w:style>
  <w:style w:type="paragraph" w:styleId="BalloonText">
    <w:name w:val="Balloon Text"/>
    <w:basedOn w:val="Normal"/>
    <w:link w:val="BalloonTextChar"/>
    <w:uiPriority w:val="99"/>
    <w:semiHidden/>
    <w:unhideWhenUsed/>
    <w:rsid w:val="003163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31B"/>
    <w:rPr>
      <w:rFonts w:ascii="Times New Roman" w:hAnsi="Times New Roman" w:cs="Times New Roman"/>
      <w:sz w:val="18"/>
      <w:szCs w:val="18"/>
    </w:rPr>
  </w:style>
  <w:style w:type="paragraph" w:styleId="Header">
    <w:name w:val="header"/>
    <w:basedOn w:val="Normal"/>
    <w:link w:val="HeaderChar"/>
    <w:uiPriority w:val="99"/>
    <w:unhideWhenUsed/>
    <w:rsid w:val="006E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E8"/>
  </w:style>
  <w:style w:type="paragraph" w:styleId="Footer">
    <w:name w:val="footer"/>
    <w:basedOn w:val="Normal"/>
    <w:link w:val="FooterChar"/>
    <w:uiPriority w:val="99"/>
    <w:unhideWhenUsed/>
    <w:rsid w:val="006E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E8"/>
  </w:style>
  <w:style w:type="character" w:styleId="UnresolvedMention">
    <w:name w:val="Unresolved Mention"/>
    <w:basedOn w:val="DefaultParagraphFont"/>
    <w:uiPriority w:val="99"/>
    <w:semiHidden/>
    <w:unhideWhenUsed/>
    <w:rsid w:val="00A05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5253">
      <w:bodyDiv w:val="1"/>
      <w:marLeft w:val="0"/>
      <w:marRight w:val="0"/>
      <w:marTop w:val="0"/>
      <w:marBottom w:val="0"/>
      <w:divBdr>
        <w:top w:val="none" w:sz="0" w:space="0" w:color="auto"/>
        <w:left w:val="none" w:sz="0" w:space="0" w:color="auto"/>
        <w:bottom w:val="none" w:sz="0" w:space="0" w:color="auto"/>
        <w:right w:val="none" w:sz="0" w:space="0" w:color="auto"/>
      </w:divBdr>
    </w:div>
    <w:div w:id="211964887">
      <w:bodyDiv w:val="1"/>
      <w:marLeft w:val="0"/>
      <w:marRight w:val="0"/>
      <w:marTop w:val="0"/>
      <w:marBottom w:val="0"/>
      <w:divBdr>
        <w:top w:val="none" w:sz="0" w:space="0" w:color="auto"/>
        <w:left w:val="none" w:sz="0" w:space="0" w:color="auto"/>
        <w:bottom w:val="none" w:sz="0" w:space="0" w:color="auto"/>
        <w:right w:val="none" w:sz="0" w:space="0" w:color="auto"/>
      </w:divBdr>
    </w:div>
    <w:div w:id="229117672">
      <w:bodyDiv w:val="1"/>
      <w:marLeft w:val="0"/>
      <w:marRight w:val="0"/>
      <w:marTop w:val="0"/>
      <w:marBottom w:val="0"/>
      <w:divBdr>
        <w:top w:val="none" w:sz="0" w:space="0" w:color="auto"/>
        <w:left w:val="none" w:sz="0" w:space="0" w:color="auto"/>
        <w:bottom w:val="none" w:sz="0" w:space="0" w:color="auto"/>
        <w:right w:val="none" w:sz="0" w:space="0" w:color="auto"/>
      </w:divBdr>
    </w:div>
    <w:div w:id="321155347">
      <w:bodyDiv w:val="1"/>
      <w:marLeft w:val="0"/>
      <w:marRight w:val="0"/>
      <w:marTop w:val="0"/>
      <w:marBottom w:val="0"/>
      <w:divBdr>
        <w:top w:val="none" w:sz="0" w:space="0" w:color="auto"/>
        <w:left w:val="none" w:sz="0" w:space="0" w:color="auto"/>
        <w:bottom w:val="none" w:sz="0" w:space="0" w:color="auto"/>
        <w:right w:val="none" w:sz="0" w:space="0" w:color="auto"/>
      </w:divBdr>
    </w:div>
    <w:div w:id="609359749">
      <w:bodyDiv w:val="1"/>
      <w:marLeft w:val="0"/>
      <w:marRight w:val="0"/>
      <w:marTop w:val="0"/>
      <w:marBottom w:val="0"/>
      <w:divBdr>
        <w:top w:val="none" w:sz="0" w:space="0" w:color="auto"/>
        <w:left w:val="none" w:sz="0" w:space="0" w:color="auto"/>
        <w:bottom w:val="none" w:sz="0" w:space="0" w:color="auto"/>
        <w:right w:val="none" w:sz="0" w:space="0" w:color="auto"/>
      </w:divBdr>
    </w:div>
    <w:div w:id="1092046076">
      <w:bodyDiv w:val="1"/>
      <w:marLeft w:val="0"/>
      <w:marRight w:val="0"/>
      <w:marTop w:val="0"/>
      <w:marBottom w:val="0"/>
      <w:divBdr>
        <w:top w:val="none" w:sz="0" w:space="0" w:color="auto"/>
        <w:left w:val="none" w:sz="0" w:space="0" w:color="auto"/>
        <w:bottom w:val="none" w:sz="0" w:space="0" w:color="auto"/>
        <w:right w:val="none" w:sz="0" w:space="0" w:color="auto"/>
      </w:divBdr>
    </w:div>
    <w:div w:id="1167861546">
      <w:bodyDiv w:val="1"/>
      <w:marLeft w:val="0"/>
      <w:marRight w:val="0"/>
      <w:marTop w:val="0"/>
      <w:marBottom w:val="0"/>
      <w:divBdr>
        <w:top w:val="none" w:sz="0" w:space="0" w:color="auto"/>
        <w:left w:val="none" w:sz="0" w:space="0" w:color="auto"/>
        <w:bottom w:val="none" w:sz="0" w:space="0" w:color="auto"/>
        <w:right w:val="none" w:sz="0" w:space="0" w:color="auto"/>
      </w:divBdr>
    </w:div>
    <w:div w:id="1177384427">
      <w:bodyDiv w:val="1"/>
      <w:marLeft w:val="0"/>
      <w:marRight w:val="0"/>
      <w:marTop w:val="0"/>
      <w:marBottom w:val="0"/>
      <w:divBdr>
        <w:top w:val="none" w:sz="0" w:space="0" w:color="auto"/>
        <w:left w:val="none" w:sz="0" w:space="0" w:color="auto"/>
        <w:bottom w:val="none" w:sz="0" w:space="0" w:color="auto"/>
        <w:right w:val="none" w:sz="0" w:space="0" w:color="auto"/>
      </w:divBdr>
    </w:div>
    <w:div w:id="15063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pubs.org/author/Murthy%2C+Pooj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scopubs.org/author/Meghal%2C+Trishala" TargetMode="External"/><Relationship Id="rId12" Type="http://schemas.openxmlformats.org/officeDocument/2006/relationships/hyperlink" Target="https://ascopubs.org/author/Xu%2C+Yiqin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ascopubs.org/author/Lin%2C+Dong+D" TargetMode="External"/><Relationship Id="rId11" Type="http://schemas.openxmlformats.org/officeDocument/2006/relationships/hyperlink" Target="https://ascopubs.org/author/Huang%2C+Yiw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scopubs.org/author/D%27Silva%2C+Ashle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scopubs.org/author/Mo%2C+La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cams.pathable.co/organizations/ze4aoxzPykcWsAqz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285326" w:rsidRDefault="00285326" w:rsidP="00285326">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285326" w:rsidRDefault="00285326" w:rsidP="00285326">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CE7A3E71A5F0D445A39A02B7B652F28B"/>
        <w:category>
          <w:name w:val="General"/>
          <w:gallery w:val="placeholder"/>
        </w:category>
        <w:types>
          <w:type w:val="bbPlcHdr"/>
        </w:types>
        <w:behaviors>
          <w:behavior w:val="content"/>
        </w:behaviors>
        <w:guid w:val="{F2CBA56A-C872-E14B-AFFA-A0DD5778E7EF}"/>
      </w:docPartPr>
      <w:docPartBody>
        <w:p w:rsidR="00DD71FD" w:rsidRDefault="00285326" w:rsidP="00285326">
          <w:pPr>
            <w:pStyle w:val="CE7A3E71A5F0D445A39A02B7B652F28B"/>
          </w:pPr>
          <w:r w:rsidRPr="003B10CC">
            <w:rPr>
              <w:rStyle w:val="PlaceholderText"/>
              <w:rFonts w:ascii="Times New Roman" w:hAnsi="Times New Roman" w:cs="Times New Roman"/>
              <w:sz w:val="24"/>
              <w:szCs w:val="24"/>
            </w:rPr>
            <w:t>Click or tap here to enter text.</w:t>
          </w:r>
        </w:p>
      </w:docPartBody>
    </w:docPart>
    <w:docPart>
      <w:docPartPr>
        <w:name w:val="F6DC9A78F2B77740B496ECBC2C7034D6"/>
        <w:category>
          <w:name w:val="General"/>
          <w:gallery w:val="placeholder"/>
        </w:category>
        <w:types>
          <w:type w:val="bbPlcHdr"/>
        </w:types>
        <w:behaviors>
          <w:behavior w:val="content"/>
        </w:behaviors>
        <w:guid w:val="{91644A05-B28C-0E44-8220-8615A4798A97}"/>
      </w:docPartPr>
      <w:docPartBody>
        <w:p w:rsidR="00DD71FD" w:rsidRDefault="00285326" w:rsidP="00285326">
          <w:pPr>
            <w:pStyle w:val="F6DC9A78F2B77740B496ECBC2C7034D6"/>
          </w:pPr>
          <w:r w:rsidRPr="003B10CC">
            <w:rPr>
              <w:rStyle w:val="PlaceholderText"/>
              <w:sz w:val="24"/>
              <w:szCs w:val="24"/>
            </w:rPr>
            <w:t>Click or tap here to enter text.</w:t>
          </w:r>
        </w:p>
      </w:docPartBody>
    </w:docPart>
    <w:docPart>
      <w:docPartPr>
        <w:name w:val="F3B14FD7FCECC941B59D9829ADA4E9AA"/>
        <w:category>
          <w:name w:val="General"/>
          <w:gallery w:val="placeholder"/>
        </w:category>
        <w:types>
          <w:type w:val="bbPlcHdr"/>
        </w:types>
        <w:behaviors>
          <w:behavior w:val="content"/>
        </w:behaviors>
        <w:guid w:val="{A04FC271-4B5F-CB46-9548-1C2821E7FCBC}"/>
      </w:docPartPr>
      <w:docPartBody>
        <w:p w:rsidR="00DD71FD" w:rsidRDefault="00285326" w:rsidP="00285326">
          <w:pPr>
            <w:pStyle w:val="F3B14FD7FCECC941B59D9829ADA4E9AA"/>
          </w:pPr>
          <w:r w:rsidRPr="003B10CC">
            <w:rPr>
              <w:rStyle w:val="PlaceholderText"/>
              <w:rFonts w:ascii="Times New Roman" w:hAnsi="Times New Roman" w:cs="Times New Roman"/>
              <w:sz w:val="24"/>
              <w:szCs w:val="24"/>
            </w:rPr>
            <w:t>Click or tap here to enter text.</w:t>
          </w:r>
        </w:p>
      </w:docPartBody>
    </w:docPart>
    <w:docPart>
      <w:docPartPr>
        <w:name w:val="9CD53810E58D764C89FB73D9ADEDFB90"/>
        <w:category>
          <w:name w:val="General"/>
          <w:gallery w:val="placeholder"/>
        </w:category>
        <w:types>
          <w:type w:val="bbPlcHdr"/>
        </w:types>
        <w:behaviors>
          <w:behavior w:val="content"/>
        </w:behaviors>
        <w:guid w:val="{DE8B53E8-36DB-854A-92B5-4F9E948D8095}"/>
      </w:docPartPr>
      <w:docPartBody>
        <w:p w:rsidR="00DD71FD" w:rsidRDefault="00285326" w:rsidP="00285326">
          <w:pPr>
            <w:pStyle w:val="9CD53810E58D764C89FB73D9ADEDFB90"/>
          </w:pPr>
          <w:r w:rsidRPr="003B10CC">
            <w:rPr>
              <w:rStyle w:val="PlaceholderText"/>
              <w:rFonts w:ascii="Times New Roman" w:hAnsi="Times New Roman" w:cs="Times New Roman"/>
              <w:sz w:val="24"/>
              <w:szCs w:val="24"/>
            </w:rPr>
            <w:t>Click or tap here to enter text.</w:t>
          </w:r>
        </w:p>
      </w:docPartBody>
    </w:docPart>
    <w:docPart>
      <w:docPartPr>
        <w:name w:val="FE1DD5A98AE42945AB089EBB334D09A8"/>
        <w:category>
          <w:name w:val="General"/>
          <w:gallery w:val="placeholder"/>
        </w:category>
        <w:types>
          <w:type w:val="bbPlcHdr"/>
        </w:types>
        <w:behaviors>
          <w:behavior w:val="content"/>
        </w:behaviors>
        <w:guid w:val="{0753F5F0-7653-6946-B4BB-F5A9F8CADF2E}"/>
      </w:docPartPr>
      <w:docPartBody>
        <w:p w:rsidR="00DD71FD" w:rsidRDefault="00285326" w:rsidP="00285326">
          <w:pPr>
            <w:pStyle w:val="FE1DD5A98AE42945AB089EBB334D09A8"/>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451FA500EC3F7648A7D93A0500271C97"/>
        <w:category>
          <w:name w:val="General"/>
          <w:gallery w:val="placeholder"/>
        </w:category>
        <w:types>
          <w:type w:val="bbPlcHdr"/>
        </w:types>
        <w:behaviors>
          <w:behavior w:val="content"/>
        </w:behaviors>
        <w:guid w:val="{003D24E9-0C05-A349-B701-4AB266179DA1}"/>
      </w:docPartPr>
      <w:docPartBody>
        <w:p w:rsidR="00DD71FD" w:rsidRDefault="00285326" w:rsidP="00285326">
          <w:pPr>
            <w:pStyle w:val="451FA500EC3F7648A7D93A0500271C97"/>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142F9B"/>
    <w:rsid w:val="00285326"/>
    <w:rsid w:val="005A47A4"/>
    <w:rsid w:val="00817939"/>
    <w:rsid w:val="008C44D2"/>
    <w:rsid w:val="009E0CE2"/>
    <w:rsid w:val="00DD71FD"/>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326"/>
    <w:rPr>
      <w:color w:val="808080"/>
    </w:rPr>
  </w:style>
  <w:style w:type="paragraph" w:customStyle="1" w:styleId="A284D5A2D70A4ABC92E39DFA9448CD3D1">
    <w:name w:val="A284D5A2D70A4ABC92E39DFA9448CD3D1"/>
    <w:rsid w:val="00285326"/>
    <w:rPr>
      <w:rFonts w:eastAsiaTheme="minorHAnsi"/>
    </w:rPr>
  </w:style>
  <w:style w:type="paragraph" w:customStyle="1" w:styleId="F7E29074F8194D7D8A5E1C0FE4E8DEBF1">
    <w:name w:val="F7E29074F8194D7D8A5E1C0FE4E8DEBF1"/>
    <w:rsid w:val="00285326"/>
    <w:rPr>
      <w:rFonts w:eastAsiaTheme="minorHAnsi"/>
    </w:rPr>
  </w:style>
  <w:style w:type="paragraph" w:customStyle="1" w:styleId="CE7A3E71A5F0D445A39A02B7B652F28B">
    <w:name w:val="CE7A3E71A5F0D445A39A02B7B652F28B"/>
    <w:rsid w:val="00285326"/>
    <w:rPr>
      <w:rFonts w:eastAsiaTheme="minorHAnsi"/>
    </w:rPr>
  </w:style>
  <w:style w:type="paragraph" w:customStyle="1" w:styleId="F6DC9A78F2B77740B496ECBC2C7034D6">
    <w:name w:val="F6DC9A78F2B77740B496ECBC2C7034D6"/>
    <w:rsid w:val="00285326"/>
    <w:rPr>
      <w:rFonts w:eastAsiaTheme="minorHAnsi"/>
    </w:rPr>
  </w:style>
  <w:style w:type="paragraph" w:customStyle="1" w:styleId="F3B14FD7FCECC941B59D9829ADA4E9AA">
    <w:name w:val="F3B14FD7FCECC941B59D9829ADA4E9AA"/>
    <w:rsid w:val="00285326"/>
    <w:rPr>
      <w:rFonts w:eastAsiaTheme="minorHAnsi"/>
    </w:rPr>
  </w:style>
  <w:style w:type="paragraph" w:customStyle="1" w:styleId="9CD53810E58D764C89FB73D9ADEDFB90">
    <w:name w:val="9CD53810E58D764C89FB73D9ADEDFB90"/>
    <w:rsid w:val="00285326"/>
    <w:rPr>
      <w:rFonts w:eastAsiaTheme="minorHAnsi"/>
    </w:rPr>
  </w:style>
  <w:style w:type="paragraph" w:customStyle="1" w:styleId="FE1DD5A98AE42945AB089EBB334D09A8">
    <w:name w:val="FE1DD5A98AE42945AB089EBB334D09A8"/>
    <w:rsid w:val="00285326"/>
    <w:rPr>
      <w:rFonts w:eastAsiaTheme="minorHAnsi"/>
    </w:rPr>
  </w:style>
  <w:style w:type="paragraph" w:customStyle="1" w:styleId="451FA500EC3F7648A7D93A0500271C97">
    <w:name w:val="451FA500EC3F7648A7D93A0500271C97"/>
    <w:rsid w:val="002853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6</cp:revision>
  <dcterms:created xsi:type="dcterms:W3CDTF">2020-09-18T14:57:00Z</dcterms:created>
  <dcterms:modified xsi:type="dcterms:W3CDTF">2020-10-21T22:08:00Z</dcterms:modified>
</cp:coreProperties>
</file>