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bCs/>
          <w:sz w:val="24"/>
          <w:szCs w:val="24"/>
        </w:rPr>
        <w:id w:val="-1331600665"/>
        <w:placeholder>
          <w:docPart w:val="A284D5A2D70A4ABC92E39DFA9448CD3D"/>
        </w:placeholder>
      </w:sdtPr>
      <w:sdtEndPr/>
      <w:sdtContent>
        <w:p w14:paraId="2A26694E" w14:textId="4412E448" w:rsidR="003B10CC" w:rsidRPr="00342A59" w:rsidRDefault="00DD2FA6">
          <w:pPr>
            <w:rPr>
              <w:rFonts w:ascii="Times New Roman" w:hAnsi="Times New Roman" w:cs="Times New Roman"/>
              <w:b/>
              <w:bCs/>
              <w:sz w:val="24"/>
              <w:szCs w:val="24"/>
            </w:rPr>
          </w:pPr>
          <w:r w:rsidRPr="00342A59">
            <w:rPr>
              <w:rFonts w:ascii="Times New Roman" w:hAnsi="Times New Roman" w:cs="Times New Roman"/>
              <w:sz w:val="24"/>
              <w:szCs w:val="24"/>
            </w:rPr>
            <w:t>TRENDS AND DISPARITIES IN MENTAL HEALTHCARE USE AMONG ASIAN AMERICAN SUB-GROUPS, 2013 - 2017</w:t>
          </w:r>
        </w:p>
      </w:sdtContent>
    </w:sdt>
    <w:sdt>
      <w:sdtPr>
        <w:rPr>
          <w:rFonts w:ascii="Times New Roman" w:hAnsi="Times New Roman" w:cs="Times New Roman"/>
          <w:sz w:val="24"/>
          <w:szCs w:val="24"/>
        </w:rPr>
        <w:id w:val="1924983039"/>
        <w:placeholder>
          <w:docPart w:val="F7E29074F8194D7D8A5E1C0FE4E8DEBF"/>
        </w:placeholder>
      </w:sdtPr>
      <w:sdtEndPr/>
      <w:sdtContent>
        <w:p w14:paraId="35014205" w14:textId="6EF1B61A" w:rsidR="00DD2FA6" w:rsidRPr="00342A59" w:rsidRDefault="00DD2FA6" w:rsidP="003B10CC">
          <w:pPr>
            <w:rPr>
              <w:rFonts w:ascii="Times New Roman" w:hAnsi="Times New Roman" w:cs="Times New Roman"/>
              <w:sz w:val="24"/>
              <w:szCs w:val="24"/>
            </w:rPr>
          </w:pPr>
          <w:r w:rsidRPr="00342A59">
            <w:rPr>
              <w:rFonts w:ascii="Times New Roman" w:hAnsi="Times New Roman" w:cs="Times New Roman"/>
              <w:sz w:val="24"/>
              <w:szCs w:val="24"/>
            </w:rPr>
            <w:t>Frederick Q. Lu - Boston University School of Medicine, 72 East Concord St, Boston, MA 02118</w:t>
          </w:r>
        </w:p>
        <w:p w14:paraId="53A0C4A6" w14:textId="0B1FD196" w:rsidR="003B10CC" w:rsidRPr="00342A59" w:rsidRDefault="00DD2FA6" w:rsidP="003B10CC">
          <w:pPr>
            <w:rPr>
              <w:rFonts w:ascii="Times New Roman" w:hAnsi="Times New Roman" w:cs="Times New Roman"/>
              <w:sz w:val="24"/>
              <w:szCs w:val="24"/>
            </w:rPr>
          </w:pPr>
          <w:r w:rsidRPr="00342A59">
            <w:rPr>
              <w:rFonts w:ascii="Times New Roman" w:hAnsi="Times New Roman" w:cs="Times New Roman"/>
              <w:sz w:val="24"/>
              <w:szCs w:val="24"/>
            </w:rPr>
            <w:t>Michael W. Flores, Nicholas J. Carson, Benjamin</w:t>
          </w:r>
          <w:r w:rsidR="007D4EBF" w:rsidRPr="00342A59">
            <w:rPr>
              <w:rFonts w:ascii="Times New Roman" w:eastAsia="DengXian" w:hAnsi="Times New Roman" w:cs="Times New Roman"/>
              <w:sz w:val="24"/>
              <w:szCs w:val="24"/>
              <w:lang w:eastAsia="zh-CN"/>
            </w:rPr>
            <w:t xml:space="preserve"> Lê </w:t>
          </w:r>
          <w:r w:rsidRPr="00342A59">
            <w:rPr>
              <w:rFonts w:ascii="Times New Roman" w:hAnsi="Times New Roman" w:cs="Times New Roman"/>
              <w:sz w:val="24"/>
              <w:szCs w:val="24"/>
            </w:rPr>
            <w:t>Cook - Health Equity Research Lab, Department of Psychiatry, Cambridge Health Alliance, 1035 Cambridge St, Suite 26, Cambridge, MA</w:t>
          </w:r>
          <w:r w:rsidR="003960CF" w:rsidRPr="00342A59">
            <w:rPr>
              <w:rFonts w:ascii="Times New Roman" w:hAnsi="Times New Roman" w:cs="Times New Roman"/>
              <w:sz w:val="24"/>
              <w:szCs w:val="24"/>
            </w:rPr>
            <w:t xml:space="preserve"> 02141</w:t>
          </w:r>
          <w:r w:rsidRPr="00342A59">
            <w:rPr>
              <w:rFonts w:ascii="Times New Roman" w:hAnsi="Times New Roman" w:cs="Times New Roman"/>
              <w:sz w:val="24"/>
              <w:szCs w:val="24"/>
            </w:rPr>
            <w:t xml:space="preserve"> and Department of Psychiatry, Harvard Medical School, </w:t>
          </w:r>
          <w:r w:rsidR="003960CF" w:rsidRPr="00342A59">
            <w:rPr>
              <w:rFonts w:ascii="Times New Roman" w:hAnsi="Times New Roman" w:cs="Times New Roman"/>
              <w:sz w:val="24"/>
              <w:szCs w:val="24"/>
            </w:rPr>
            <w:t>25 Shattuck St,</w:t>
          </w:r>
          <w:r w:rsidRPr="00342A59">
            <w:rPr>
              <w:rFonts w:ascii="Times New Roman" w:hAnsi="Times New Roman" w:cs="Times New Roman"/>
              <w:sz w:val="24"/>
              <w:szCs w:val="24"/>
            </w:rPr>
            <w:t xml:space="preserve"> Boston, MA</w:t>
          </w:r>
          <w:r w:rsidR="003960CF" w:rsidRPr="00342A59">
            <w:rPr>
              <w:rFonts w:ascii="Times New Roman" w:hAnsi="Times New Roman" w:cs="Times New Roman"/>
              <w:sz w:val="24"/>
              <w:szCs w:val="24"/>
            </w:rPr>
            <w:t xml:space="preserve"> 02115</w:t>
          </w:r>
        </w:p>
      </w:sdtContent>
    </w:sdt>
    <w:p w14:paraId="563EF511" w14:textId="602FBEFC" w:rsidR="003B10CC" w:rsidRPr="00342A59" w:rsidRDefault="003B10CC" w:rsidP="003B10CC">
      <w:pPr>
        <w:rPr>
          <w:rFonts w:ascii="Times New Roman" w:hAnsi="Times New Roman" w:cs="Times New Roman"/>
          <w:b/>
          <w:bCs/>
          <w:sz w:val="24"/>
          <w:szCs w:val="24"/>
        </w:rPr>
      </w:pPr>
      <w:r w:rsidRPr="00342A59">
        <w:rPr>
          <w:rFonts w:ascii="Times New Roman" w:hAnsi="Times New Roman" w:cs="Times New Roman"/>
          <w:b/>
          <w:bCs/>
          <w:sz w:val="24"/>
          <w:szCs w:val="24"/>
        </w:rPr>
        <w:t xml:space="preserve">BACKGROUND: </w:t>
      </w:r>
      <w:sdt>
        <w:sdtPr>
          <w:rPr>
            <w:rFonts w:ascii="Times New Roman" w:hAnsi="Times New Roman" w:cs="Times New Roman"/>
            <w:b/>
            <w:bCs/>
            <w:sz w:val="24"/>
            <w:szCs w:val="24"/>
          </w:rPr>
          <w:id w:val="127902270"/>
          <w:placeholder>
            <w:docPart w:val="D727C35D0AEE4857A2C37FCA419D6EA5"/>
          </w:placeholder>
        </w:sdtPr>
        <w:sdtEndPr/>
        <w:sdtContent>
          <w:r w:rsidR="003960CF" w:rsidRPr="00342A59">
            <w:rPr>
              <w:rFonts w:ascii="Times New Roman" w:hAnsi="Times New Roman" w:cs="Times New Roman"/>
              <w:sz w:val="24"/>
              <w:szCs w:val="24"/>
            </w:rPr>
            <w:t xml:space="preserve">Racial/ethnic disparities in use of mental healthcare has been extensively documented. However, there is </w:t>
          </w:r>
          <w:r w:rsidR="002C19AA" w:rsidRPr="00342A59">
            <w:rPr>
              <w:rFonts w:ascii="Times New Roman" w:hAnsi="Times New Roman" w:cs="Times New Roman"/>
              <w:sz w:val="24"/>
              <w:szCs w:val="24"/>
            </w:rPr>
            <w:t xml:space="preserve">limited research employing </w:t>
          </w:r>
          <w:r w:rsidR="003960CF" w:rsidRPr="00342A59">
            <w:rPr>
              <w:rFonts w:ascii="Times New Roman" w:hAnsi="Times New Roman" w:cs="Times New Roman"/>
              <w:sz w:val="24"/>
              <w:szCs w:val="24"/>
            </w:rPr>
            <w:t>nationally-representative data</w:t>
          </w:r>
          <w:r w:rsidR="002C19AA" w:rsidRPr="00342A59">
            <w:rPr>
              <w:rFonts w:ascii="Times New Roman" w:hAnsi="Times New Roman" w:cs="Times New Roman"/>
              <w:sz w:val="24"/>
              <w:szCs w:val="24"/>
            </w:rPr>
            <w:t xml:space="preserve"> to estimate </w:t>
          </w:r>
          <w:r w:rsidR="003960CF" w:rsidRPr="00342A59">
            <w:rPr>
              <w:rFonts w:ascii="Times New Roman" w:hAnsi="Times New Roman" w:cs="Times New Roman"/>
              <w:sz w:val="24"/>
              <w:szCs w:val="24"/>
            </w:rPr>
            <w:t xml:space="preserve">mental healthcare utilization among Asian Americans, and there </w:t>
          </w:r>
          <w:r w:rsidR="002C19AA" w:rsidRPr="00342A59">
            <w:rPr>
              <w:rFonts w:ascii="Times New Roman" w:hAnsi="Times New Roman" w:cs="Times New Roman"/>
              <w:sz w:val="24"/>
              <w:szCs w:val="24"/>
            </w:rPr>
            <w:t xml:space="preserve">are </w:t>
          </w:r>
          <w:r w:rsidR="003960CF" w:rsidRPr="00342A59">
            <w:rPr>
              <w:rFonts w:ascii="Times New Roman" w:hAnsi="Times New Roman" w:cs="Times New Roman"/>
              <w:sz w:val="24"/>
              <w:szCs w:val="24"/>
            </w:rPr>
            <w:t xml:space="preserve">no </w:t>
          </w:r>
          <w:r w:rsidR="002C19AA" w:rsidRPr="00342A59">
            <w:rPr>
              <w:rFonts w:ascii="Times New Roman" w:hAnsi="Times New Roman" w:cs="Times New Roman"/>
              <w:sz w:val="24"/>
              <w:szCs w:val="24"/>
            </w:rPr>
            <w:t xml:space="preserve">studies </w:t>
          </w:r>
          <w:r w:rsidR="003960CF" w:rsidRPr="00342A59">
            <w:rPr>
              <w:rFonts w:ascii="Times New Roman" w:hAnsi="Times New Roman" w:cs="Times New Roman"/>
              <w:sz w:val="24"/>
              <w:szCs w:val="24"/>
            </w:rPr>
            <w:t xml:space="preserve">examining </w:t>
          </w:r>
          <w:r w:rsidR="002C19AA" w:rsidRPr="00342A59">
            <w:rPr>
              <w:rFonts w:ascii="Times New Roman" w:hAnsi="Times New Roman" w:cs="Times New Roman"/>
              <w:sz w:val="24"/>
              <w:szCs w:val="24"/>
            </w:rPr>
            <w:t xml:space="preserve">service use variation </w:t>
          </w:r>
          <w:r w:rsidR="003960CF" w:rsidRPr="00342A59">
            <w:rPr>
              <w:rFonts w:ascii="Times New Roman" w:hAnsi="Times New Roman" w:cs="Times New Roman"/>
              <w:sz w:val="24"/>
              <w:szCs w:val="24"/>
            </w:rPr>
            <w:t>among Asian American subgroups.</w:t>
          </w:r>
          <w:r w:rsidR="00342A59" w:rsidRPr="00342A59">
            <w:rPr>
              <w:rFonts w:ascii="Times New Roman" w:hAnsi="Times New Roman" w:cs="Times New Roman"/>
              <w:sz w:val="24"/>
              <w:szCs w:val="24"/>
            </w:rPr>
            <w:t xml:space="preserve"> Dated research suggest that Asian Americans are less likely than White Americans to access MH services</w:t>
          </w:r>
          <w:r w:rsidR="003960CF" w:rsidRPr="00342A59">
            <w:rPr>
              <w:rFonts w:ascii="Times New Roman" w:hAnsi="Times New Roman" w:cs="Times New Roman"/>
              <w:sz w:val="24"/>
              <w:szCs w:val="24"/>
            </w:rPr>
            <w:t xml:space="preserve">. The goal of this study </w:t>
          </w:r>
          <w:r w:rsidR="00154DC5" w:rsidRPr="00342A59">
            <w:rPr>
              <w:rFonts w:ascii="Times New Roman" w:hAnsi="Times New Roman" w:cs="Times New Roman"/>
              <w:sz w:val="24"/>
              <w:szCs w:val="24"/>
            </w:rPr>
            <w:t xml:space="preserve">is to use nationally-representative data </w:t>
          </w:r>
          <w:r w:rsidR="003960CF" w:rsidRPr="00342A59">
            <w:rPr>
              <w:rFonts w:ascii="Times New Roman" w:hAnsi="Times New Roman" w:cs="Times New Roman"/>
              <w:sz w:val="24"/>
              <w:szCs w:val="24"/>
            </w:rPr>
            <w:t xml:space="preserve">to provide </w:t>
          </w:r>
          <w:r w:rsidR="00154DC5" w:rsidRPr="00342A59">
            <w:rPr>
              <w:rFonts w:ascii="Times New Roman" w:hAnsi="Times New Roman" w:cs="Times New Roman"/>
              <w:sz w:val="24"/>
              <w:szCs w:val="24"/>
            </w:rPr>
            <w:t xml:space="preserve">a much-needed update to national trends in mental healthcare use among </w:t>
          </w:r>
          <w:r w:rsidR="003960CF" w:rsidRPr="00342A59">
            <w:rPr>
              <w:rFonts w:ascii="Times New Roman" w:hAnsi="Times New Roman" w:cs="Times New Roman"/>
              <w:sz w:val="24"/>
              <w:szCs w:val="24"/>
            </w:rPr>
            <w:t>Asian American</w:t>
          </w:r>
          <w:r w:rsidR="00154DC5" w:rsidRPr="00342A59">
            <w:rPr>
              <w:rFonts w:ascii="Times New Roman" w:hAnsi="Times New Roman" w:cs="Times New Roman"/>
              <w:sz w:val="24"/>
              <w:szCs w:val="24"/>
            </w:rPr>
            <w:t xml:space="preserve"> and Asian American</w:t>
          </w:r>
          <w:r w:rsidR="003960CF" w:rsidRPr="00342A59">
            <w:rPr>
              <w:rFonts w:ascii="Times New Roman" w:hAnsi="Times New Roman" w:cs="Times New Roman"/>
              <w:sz w:val="24"/>
              <w:szCs w:val="24"/>
            </w:rPr>
            <w:t xml:space="preserve"> subgroups</w:t>
          </w:r>
          <w:r w:rsidR="00154DC5" w:rsidRPr="00342A59">
            <w:rPr>
              <w:rFonts w:ascii="Times New Roman" w:hAnsi="Times New Roman" w:cs="Times New Roman"/>
              <w:sz w:val="24"/>
              <w:szCs w:val="24"/>
            </w:rPr>
            <w:t>.</w:t>
          </w:r>
          <w:r w:rsidR="003960CF" w:rsidRPr="00342A59">
            <w:rPr>
              <w:rFonts w:ascii="Times New Roman" w:hAnsi="Times New Roman" w:cs="Times New Roman"/>
              <w:sz w:val="24"/>
              <w:szCs w:val="24"/>
            </w:rPr>
            <w:t xml:space="preserve"> </w:t>
          </w:r>
          <w:r w:rsidR="00D44F6D" w:rsidRPr="00342A59">
            <w:rPr>
              <w:rFonts w:ascii="Times New Roman" w:hAnsi="Times New Roman" w:cs="Times New Roman"/>
              <w:b/>
              <w:bCs/>
              <w:sz w:val="24"/>
              <w:szCs w:val="24"/>
            </w:rPr>
            <w:t xml:space="preserve"> </w:t>
          </w:r>
        </w:sdtContent>
      </w:sdt>
    </w:p>
    <w:p w14:paraId="22096FBB" w14:textId="2841465D" w:rsidR="003B10CC" w:rsidRPr="00342A59" w:rsidRDefault="003B10CC" w:rsidP="003B10CC">
      <w:pPr>
        <w:rPr>
          <w:rFonts w:ascii="Times New Roman" w:hAnsi="Times New Roman" w:cs="Times New Roman"/>
          <w:sz w:val="24"/>
          <w:szCs w:val="24"/>
        </w:rPr>
      </w:pPr>
      <w:r w:rsidRPr="00342A59">
        <w:rPr>
          <w:rFonts w:ascii="Times New Roman" w:hAnsi="Times New Roman" w:cs="Times New Roman"/>
          <w:b/>
          <w:sz w:val="24"/>
          <w:szCs w:val="24"/>
        </w:rPr>
        <w:t xml:space="preserve">METHODS: </w:t>
      </w:r>
      <w:sdt>
        <w:sdtPr>
          <w:rPr>
            <w:rFonts w:ascii="Times New Roman" w:hAnsi="Times New Roman" w:cs="Times New Roman"/>
            <w:b/>
            <w:sz w:val="24"/>
            <w:szCs w:val="24"/>
          </w:rPr>
          <w:id w:val="1507019279"/>
          <w:placeholder>
            <w:docPart w:val="9EE51E5849A04FF58C13E064AC4DE102"/>
          </w:placeholder>
        </w:sdtPr>
        <w:sdtEndPr/>
        <w:sdtContent>
          <w:r w:rsidR="00D44F6D" w:rsidRPr="00342A59">
            <w:rPr>
              <w:rFonts w:ascii="Times New Roman" w:eastAsia="DengXian" w:hAnsi="Times New Roman" w:cs="Times New Roman"/>
              <w:sz w:val="24"/>
              <w:szCs w:val="24"/>
            </w:rPr>
            <w:t>We analyze yearly cross-sections from the 2013-2017 Medical Expenditure Panel Survey, including White (n=77,426) and Asian American (n=8,686) participants. Using multivariable logistic regression models and predictive margin methods, we estimated the percentage of adults who used any mental healthcare, outpatient mental healthcare, specialty mental healthcare, or had a psychotropic medication fill. Regression models adjusted for demographic, socioeconomic, and health-related variables.</w:t>
          </w:r>
        </w:sdtContent>
      </w:sdt>
    </w:p>
    <w:p w14:paraId="0992DD76" w14:textId="05776D90" w:rsidR="003B10CC" w:rsidRPr="00342A59" w:rsidRDefault="003B10CC" w:rsidP="003B10CC">
      <w:pPr>
        <w:rPr>
          <w:rFonts w:ascii="Times New Roman" w:hAnsi="Times New Roman" w:cs="Times New Roman"/>
          <w:sz w:val="24"/>
          <w:szCs w:val="24"/>
        </w:rPr>
      </w:pPr>
      <w:r w:rsidRPr="00342A59">
        <w:rPr>
          <w:rFonts w:ascii="Times New Roman" w:hAnsi="Times New Roman" w:cs="Times New Roman"/>
          <w:b/>
          <w:sz w:val="24"/>
          <w:szCs w:val="24"/>
        </w:rPr>
        <w:t>RESULTS:</w:t>
      </w:r>
      <w:r w:rsidRPr="00342A59">
        <w:rPr>
          <w:rFonts w:ascii="Times New Roman" w:hAnsi="Times New Roman" w:cs="Times New Roman"/>
          <w:sz w:val="24"/>
          <w:szCs w:val="24"/>
        </w:rPr>
        <w:t xml:space="preserve"> </w:t>
      </w:r>
      <w:sdt>
        <w:sdtPr>
          <w:rPr>
            <w:rFonts w:ascii="Times New Roman" w:hAnsi="Times New Roman" w:cs="Times New Roman"/>
            <w:sz w:val="24"/>
            <w:szCs w:val="24"/>
          </w:rPr>
          <w:id w:val="507257394"/>
          <w:placeholder>
            <w:docPart w:val="7A028E48C4304915B692234728EB4FAB"/>
          </w:placeholder>
        </w:sdtPr>
        <w:sdtEndPr/>
        <w:sdtContent>
          <w:r w:rsidR="00D44F6D" w:rsidRPr="00342A59">
            <w:rPr>
              <w:rFonts w:ascii="Times New Roman" w:eastAsia="DengXian" w:hAnsi="Times New Roman" w:cs="Times New Roman"/>
              <w:sz w:val="24"/>
              <w:szCs w:val="24"/>
            </w:rPr>
            <w:t xml:space="preserve">Asian Americans, including Asian Indians, Chinese, Filipinos, and Other Asians had lower rates of mental health use than White Americans. These patterns persist among adults with elevated risk of mental illness, even after adjustment for </w:t>
          </w:r>
          <w:r w:rsidR="00D44F6D" w:rsidRPr="00342A59">
            <w:rPr>
              <w:rFonts w:ascii="Times New Roman" w:hAnsi="Times New Roman" w:cs="Times New Roman"/>
              <w:color w:val="000000"/>
              <w:sz w:val="24"/>
              <w:szCs w:val="24"/>
            </w:rPr>
            <w:t>demographic, socioeconomic, and health-related factors</w:t>
          </w:r>
          <w:r w:rsidR="00D44F6D" w:rsidRPr="00342A59">
            <w:rPr>
              <w:rFonts w:ascii="Times New Roman" w:eastAsia="DengXian" w:hAnsi="Times New Roman" w:cs="Times New Roman"/>
              <w:sz w:val="24"/>
              <w:szCs w:val="24"/>
            </w:rPr>
            <w:t xml:space="preserve">. Trends and patterns of utilization are not always consistent across subgroups, with aggregation masking both improvements and areas of need.  </w:t>
          </w:r>
        </w:sdtContent>
      </w:sdt>
    </w:p>
    <w:p w14:paraId="4CF9F733" w14:textId="0D486E9F" w:rsidR="003B10CC" w:rsidRPr="00342A59" w:rsidRDefault="003B10CC" w:rsidP="003B10CC">
      <w:pPr>
        <w:rPr>
          <w:rFonts w:ascii="Times New Roman" w:hAnsi="Times New Roman" w:cs="Times New Roman"/>
          <w:sz w:val="24"/>
          <w:szCs w:val="24"/>
        </w:rPr>
      </w:pPr>
      <w:r w:rsidRPr="00342A59">
        <w:rPr>
          <w:rFonts w:ascii="Times New Roman" w:hAnsi="Times New Roman" w:cs="Times New Roman"/>
          <w:b/>
          <w:sz w:val="24"/>
          <w:szCs w:val="24"/>
        </w:rPr>
        <w:t>CONCLUSIONS:</w:t>
      </w:r>
      <w:r w:rsidRPr="00342A59">
        <w:rPr>
          <w:rFonts w:ascii="Times New Roman" w:hAnsi="Times New Roman" w:cs="Times New Roman"/>
          <w:sz w:val="24"/>
          <w:szCs w:val="24"/>
        </w:rPr>
        <w:t xml:space="preserve"> </w:t>
      </w:r>
      <w:sdt>
        <w:sdtPr>
          <w:rPr>
            <w:rFonts w:ascii="Times New Roman" w:hAnsi="Times New Roman" w:cs="Times New Roman"/>
            <w:sz w:val="24"/>
            <w:szCs w:val="24"/>
          </w:rPr>
          <w:id w:val="-555465900"/>
          <w:placeholder>
            <w:docPart w:val="06A1758B998E4F85922803CD88579A52"/>
          </w:placeholder>
        </w:sdtPr>
        <w:sdtEndPr/>
        <w:sdtContent>
          <w:r w:rsidR="00D44F6D" w:rsidRPr="00342A59">
            <w:rPr>
              <w:rFonts w:ascii="Times New Roman" w:eastAsia="DengXian" w:hAnsi="Times New Roman" w:cs="Times New Roman"/>
              <w:sz w:val="24"/>
              <w:szCs w:val="24"/>
            </w:rPr>
            <w:t>Asian Americans continue to have lower rates of mental healthcare use than White Americans, even when reporting symptoms of mental illness</w:t>
          </w:r>
          <w:r w:rsidR="003960CF" w:rsidRPr="00342A59">
            <w:rPr>
              <w:rFonts w:ascii="Times New Roman" w:eastAsia="DengXian" w:hAnsi="Times New Roman" w:cs="Times New Roman"/>
              <w:sz w:val="24"/>
              <w:szCs w:val="24"/>
            </w:rPr>
            <w:t xml:space="preserve"> and after </w:t>
          </w:r>
          <w:r w:rsidR="00154DC5" w:rsidRPr="00342A59">
            <w:rPr>
              <w:rFonts w:ascii="Times New Roman" w:eastAsia="DengXian" w:hAnsi="Times New Roman" w:cs="Times New Roman"/>
              <w:sz w:val="24"/>
              <w:szCs w:val="24"/>
            </w:rPr>
            <w:t xml:space="preserve">covariate </w:t>
          </w:r>
          <w:r w:rsidR="003960CF" w:rsidRPr="00342A59">
            <w:rPr>
              <w:rFonts w:ascii="Times New Roman" w:eastAsia="DengXian" w:hAnsi="Times New Roman" w:cs="Times New Roman"/>
              <w:sz w:val="24"/>
              <w:szCs w:val="24"/>
            </w:rPr>
            <w:t>adjustment</w:t>
          </w:r>
          <w:r w:rsidR="00D44F6D" w:rsidRPr="00342A59">
            <w:rPr>
              <w:rFonts w:ascii="Times New Roman" w:eastAsia="DengXian" w:hAnsi="Times New Roman" w:cs="Times New Roman"/>
              <w:sz w:val="24"/>
              <w:szCs w:val="24"/>
            </w:rPr>
            <w:t xml:space="preserve">. </w:t>
          </w:r>
          <w:r w:rsidR="00D44F6D" w:rsidRPr="00342A59">
            <w:rPr>
              <w:rFonts w:ascii="Times New Roman" w:hAnsi="Times New Roman" w:cs="Times New Roman"/>
              <w:sz w:val="24"/>
              <w:szCs w:val="24"/>
            </w:rPr>
            <w:t>Disaggregation of this diverse heterogeneous population is critical to evaluating measures of care and understanding root causes of mental healthcare disparities.</w:t>
          </w:r>
          <w:r w:rsidR="00D44F6D" w:rsidRPr="00342A59">
            <w:rPr>
              <w:rFonts w:ascii="Times New Roman" w:eastAsia="DengXian" w:hAnsi="Times New Roman" w:cs="Times New Roman"/>
              <w:b/>
              <w:bCs/>
              <w:sz w:val="24"/>
              <w:szCs w:val="24"/>
            </w:rPr>
            <w:t xml:space="preserve"> </w:t>
          </w:r>
          <w:r w:rsidR="00D44F6D" w:rsidRPr="00342A59">
            <w:rPr>
              <w:rFonts w:ascii="Times New Roman" w:hAnsi="Times New Roman" w:cs="Times New Roman"/>
              <w:sz w:val="24"/>
              <w:szCs w:val="24"/>
            </w:rPr>
            <w:t xml:space="preserve">Clinicians should be mindful of the diversity within the Asian American population and be aware of the various barriers that may contribute to these continued disparities in care.  </w:t>
          </w:r>
        </w:sdtContent>
      </w:sdt>
    </w:p>
    <w:p w14:paraId="41B6331F" w14:textId="3DFCEF60" w:rsidR="003B10CC" w:rsidRPr="00342A59" w:rsidRDefault="003B10CC" w:rsidP="003B10CC">
      <w:pPr>
        <w:rPr>
          <w:rFonts w:ascii="Times New Roman" w:hAnsi="Times New Roman" w:cs="Times New Roman"/>
          <w:sz w:val="24"/>
          <w:szCs w:val="24"/>
        </w:rPr>
      </w:pPr>
      <w:r w:rsidRPr="00342A59">
        <w:rPr>
          <w:rFonts w:ascii="Times New Roman" w:hAnsi="Times New Roman" w:cs="Times New Roman"/>
          <w:b/>
          <w:sz w:val="24"/>
          <w:szCs w:val="24"/>
        </w:rPr>
        <w:t>CONTENT CATEGORY:</w:t>
      </w:r>
      <w:r w:rsidRPr="00342A59">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2DD734ABB067432495C56DA03EE0ED5E"/>
          </w:placeholder>
        </w:sdtPr>
        <w:sdtEndPr/>
        <w:sdtContent>
          <w:r w:rsidR="00DD2FA6" w:rsidRPr="00342A59">
            <w:rPr>
              <w:rFonts w:ascii="Times New Roman" w:hAnsi="Times New Roman" w:cs="Times New Roman"/>
              <w:sz w:val="24"/>
              <w:szCs w:val="24"/>
            </w:rPr>
            <w:t xml:space="preserve">Epidemiology </w:t>
          </w:r>
        </w:sdtContent>
      </w:sdt>
      <w:r w:rsidRPr="00342A59">
        <w:rPr>
          <w:rFonts w:ascii="Times New Roman" w:hAnsi="Times New Roman" w:cs="Times New Roman"/>
          <w:sz w:val="24"/>
          <w:szCs w:val="24"/>
        </w:rPr>
        <w:t xml:space="preserve"> </w:t>
      </w:r>
    </w:p>
    <w:p w14:paraId="4FE710AB" w14:textId="51315FF5" w:rsidR="003B10CC" w:rsidRPr="00342A59" w:rsidRDefault="003B10CC" w:rsidP="003B10CC">
      <w:pPr>
        <w:rPr>
          <w:rFonts w:ascii="Times New Roman" w:hAnsi="Times New Roman" w:cs="Times New Roman"/>
          <w:sz w:val="24"/>
          <w:szCs w:val="24"/>
        </w:rPr>
      </w:pPr>
      <w:r w:rsidRPr="00342A59">
        <w:rPr>
          <w:rFonts w:ascii="Times New Roman" w:hAnsi="Times New Roman" w:cs="Times New Roman"/>
          <w:b/>
          <w:bCs/>
          <w:sz w:val="24"/>
          <w:szCs w:val="24"/>
        </w:rPr>
        <w:t>KEYWORDS:</w:t>
      </w:r>
      <w:r w:rsidRPr="00342A59">
        <w:rPr>
          <w:rFonts w:ascii="Times New Roman" w:hAnsi="Times New Roman" w:cs="Times New Roman"/>
          <w:sz w:val="24"/>
          <w:szCs w:val="24"/>
        </w:rPr>
        <w:t xml:space="preserve"> </w:t>
      </w:r>
      <w:sdt>
        <w:sdtPr>
          <w:rPr>
            <w:rFonts w:ascii="Times New Roman" w:hAnsi="Times New Roman" w:cs="Times New Roman"/>
            <w:sz w:val="24"/>
            <w:szCs w:val="24"/>
          </w:rPr>
          <w:id w:val="-611516970"/>
          <w:placeholder>
            <w:docPart w:val="D337E8E21B544A43AB1018B42CAFA5E6"/>
          </w:placeholder>
        </w:sdtPr>
        <w:sdtEndPr/>
        <w:sdtContent>
          <w:r w:rsidR="00DD2FA6" w:rsidRPr="00342A59">
            <w:rPr>
              <w:rFonts w:ascii="Times New Roman" w:eastAsia="DengXian" w:hAnsi="Times New Roman" w:cs="Times New Roman"/>
              <w:sz w:val="24"/>
              <w:szCs w:val="24"/>
              <w:lang w:eastAsia="zh-CN"/>
            </w:rPr>
            <w:t>Healthcare disparity, Mental Health Services, Access to Health Care, Asian American</w:t>
          </w:r>
        </w:sdtContent>
      </w:sdt>
    </w:p>
    <w:p w14:paraId="3A52F17A" w14:textId="599E2640" w:rsidR="003B10CC" w:rsidRPr="00342A59" w:rsidRDefault="00CA5DA6">
      <w:pPr>
        <w:rPr>
          <w:rFonts w:ascii="Times New Roman" w:hAnsi="Times New Roman" w:cs="Times New Roman"/>
          <w:sz w:val="24"/>
          <w:szCs w:val="24"/>
        </w:rPr>
      </w:pPr>
      <w:r w:rsidRPr="00342A59">
        <w:rPr>
          <w:rFonts w:ascii="Times New Roman" w:hAnsi="Times New Roman" w:cs="Times New Roman"/>
          <w:b/>
          <w:bCs/>
          <w:sz w:val="24"/>
          <w:szCs w:val="24"/>
        </w:rPr>
        <w:t xml:space="preserve">IRB APPROVAL: </w:t>
      </w:r>
      <w:r w:rsidRPr="00342A59">
        <w:rPr>
          <w:rFonts w:ascii="Times New Roman" w:hAnsi="Times New Roman" w:cs="Times New Roman"/>
          <w:sz w:val="24"/>
          <w:szCs w:val="24"/>
        </w:rPr>
        <w:t xml:space="preserve">This research uses publicly available deidentified data and received a determination of not human subjects research from the Boston University Medical Campus IRB. </w:t>
      </w:r>
    </w:p>
    <w:sectPr w:rsidR="003B10CC" w:rsidRPr="00342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0B0737"/>
    <w:rsid w:val="00154DC5"/>
    <w:rsid w:val="002C19AA"/>
    <w:rsid w:val="00342A59"/>
    <w:rsid w:val="003960CF"/>
    <w:rsid w:val="003B10CC"/>
    <w:rsid w:val="00497562"/>
    <w:rsid w:val="00796D9B"/>
    <w:rsid w:val="007D4EBF"/>
    <w:rsid w:val="00850CAC"/>
    <w:rsid w:val="00AE7BFF"/>
    <w:rsid w:val="00CA5DA6"/>
    <w:rsid w:val="00CB3CC2"/>
    <w:rsid w:val="00D44F6D"/>
    <w:rsid w:val="00DD2FA6"/>
    <w:rsid w:val="00EC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54BC"/>
  <w15:docId w15:val="{65144684-431C-459B-823C-E7287895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character" w:styleId="CommentReference">
    <w:name w:val="annotation reference"/>
    <w:basedOn w:val="DefaultParagraphFont"/>
    <w:uiPriority w:val="99"/>
    <w:semiHidden/>
    <w:unhideWhenUsed/>
    <w:rsid w:val="002C19AA"/>
    <w:rPr>
      <w:sz w:val="16"/>
      <w:szCs w:val="16"/>
    </w:rPr>
  </w:style>
  <w:style w:type="paragraph" w:styleId="CommentText">
    <w:name w:val="annotation text"/>
    <w:basedOn w:val="Normal"/>
    <w:link w:val="CommentTextChar"/>
    <w:uiPriority w:val="99"/>
    <w:semiHidden/>
    <w:unhideWhenUsed/>
    <w:rsid w:val="002C19AA"/>
    <w:pPr>
      <w:spacing w:line="240" w:lineRule="auto"/>
    </w:pPr>
    <w:rPr>
      <w:sz w:val="20"/>
      <w:szCs w:val="20"/>
    </w:rPr>
  </w:style>
  <w:style w:type="character" w:customStyle="1" w:styleId="CommentTextChar">
    <w:name w:val="Comment Text Char"/>
    <w:basedOn w:val="DefaultParagraphFont"/>
    <w:link w:val="CommentText"/>
    <w:uiPriority w:val="99"/>
    <w:semiHidden/>
    <w:rsid w:val="002C19AA"/>
    <w:rPr>
      <w:sz w:val="20"/>
      <w:szCs w:val="20"/>
    </w:rPr>
  </w:style>
  <w:style w:type="paragraph" w:styleId="CommentSubject">
    <w:name w:val="annotation subject"/>
    <w:basedOn w:val="CommentText"/>
    <w:next w:val="CommentText"/>
    <w:link w:val="CommentSubjectChar"/>
    <w:uiPriority w:val="99"/>
    <w:semiHidden/>
    <w:unhideWhenUsed/>
    <w:rsid w:val="002C19AA"/>
    <w:rPr>
      <w:b/>
      <w:bCs/>
    </w:rPr>
  </w:style>
  <w:style w:type="character" w:customStyle="1" w:styleId="CommentSubjectChar">
    <w:name w:val="Comment Subject Char"/>
    <w:basedOn w:val="CommentTextChar"/>
    <w:link w:val="CommentSubject"/>
    <w:uiPriority w:val="99"/>
    <w:semiHidden/>
    <w:rsid w:val="002C1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4D5A2D70A4ABC92E39DFA9448CD3D"/>
        <w:category>
          <w:name w:val="General"/>
          <w:gallery w:val="placeholder"/>
        </w:category>
        <w:types>
          <w:type w:val="bbPlcHdr"/>
        </w:types>
        <w:behaviors>
          <w:behavior w:val="content"/>
        </w:behaviors>
        <w:guid w:val="{48A84A26-B13C-4A3E-AA51-A9971DBC2D4C}"/>
      </w:docPartPr>
      <w:docPartBody>
        <w:p w:rsidR="00B3771A" w:rsidRDefault="00B3771A" w:rsidP="00B3771A">
          <w:pPr>
            <w:pStyle w:val="A284D5A2D70A4ABC92E39DFA9448CD3D1"/>
          </w:pPr>
          <w:r w:rsidRPr="003B10CC">
            <w:rPr>
              <w:rStyle w:val="PlaceholderText"/>
              <w:rFonts w:ascii="Times New Roman" w:hAnsi="Times New Roman" w:cs="Times New Roman"/>
              <w:b/>
              <w:bCs/>
              <w:sz w:val="24"/>
              <w:szCs w:val="24"/>
            </w:rPr>
            <w:t>ABSTRACT TITLE CLICK OR TAP HERE TO ENTER TEXT.</w:t>
          </w:r>
        </w:p>
      </w:docPartBody>
    </w:docPart>
    <w:docPart>
      <w:docPartPr>
        <w:name w:val="F7E29074F8194D7D8A5E1C0FE4E8DEBF"/>
        <w:category>
          <w:name w:val="General"/>
          <w:gallery w:val="placeholder"/>
        </w:category>
        <w:types>
          <w:type w:val="bbPlcHdr"/>
        </w:types>
        <w:behaviors>
          <w:behavior w:val="content"/>
        </w:behaviors>
        <w:guid w:val="{987F0CF7-E242-44B0-BAD2-180766635CE7}"/>
      </w:docPartPr>
      <w:docPartBody>
        <w:p w:rsidR="00B3771A" w:rsidRDefault="00B3771A" w:rsidP="00B3771A">
          <w:pPr>
            <w:pStyle w:val="F7E29074F8194D7D8A5E1C0FE4E8DEBF1"/>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
      <w:docPartPr>
        <w:name w:val="D727C35D0AEE4857A2C37FCA419D6EA5"/>
        <w:category>
          <w:name w:val="General"/>
          <w:gallery w:val="placeholder"/>
        </w:category>
        <w:types>
          <w:type w:val="bbPlcHdr"/>
        </w:types>
        <w:behaviors>
          <w:behavior w:val="content"/>
        </w:behaviors>
        <w:guid w:val="{F7E9CA94-CDD3-4008-B643-76EB3A17192F}"/>
      </w:docPartPr>
      <w:docPartBody>
        <w:p w:rsidR="00B3771A" w:rsidRDefault="00B3771A" w:rsidP="00B3771A">
          <w:pPr>
            <w:pStyle w:val="D727C35D0AEE4857A2C37FCA419D6EA5"/>
          </w:pPr>
          <w:r w:rsidRPr="003B10CC">
            <w:rPr>
              <w:rStyle w:val="PlaceholderText"/>
              <w:rFonts w:ascii="Times New Roman" w:hAnsi="Times New Roman" w:cs="Times New Roman"/>
              <w:sz w:val="24"/>
              <w:szCs w:val="24"/>
            </w:rPr>
            <w:t>Click or tap here to enter text.</w:t>
          </w:r>
        </w:p>
      </w:docPartBody>
    </w:docPart>
    <w:docPart>
      <w:docPartPr>
        <w:name w:val="9EE51E5849A04FF58C13E064AC4DE102"/>
        <w:category>
          <w:name w:val="General"/>
          <w:gallery w:val="placeholder"/>
        </w:category>
        <w:types>
          <w:type w:val="bbPlcHdr"/>
        </w:types>
        <w:behaviors>
          <w:behavior w:val="content"/>
        </w:behaviors>
        <w:guid w:val="{0276CC69-DD3C-4974-8B0C-2404B3865514}"/>
      </w:docPartPr>
      <w:docPartBody>
        <w:p w:rsidR="00B3771A" w:rsidRDefault="00B3771A" w:rsidP="00B3771A">
          <w:pPr>
            <w:pStyle w:val="9EE51E5849A04FF58C13E064AC4DE102"/>
          </w:pPr>
          <w:r w:rsidRPr="003B10CC">
            <w:rPr>
              <w:rStyle w:val="PlaceholderText"/>
              <w:sz w:val="24"/>
              <w:szCs w:val="24"/>
            </w:rPr>
            <w:t>Click or tap here to enter text.</w:t>
          </w:r>
        </w:p>
      </w:docPartBody>
    </w:docPart>
    <w:docPart>
      <w:docPartPr>
        <w:name w:val="7A028E48C4304915B692234728EB4FAB"/>
        <w:category>
          <w:name w:val="General"/>
          <w:gallery w:val="placeholder"/>
        </w:category>
        <w:types>
          <w:type w:val="bbPlcHdr"/>
        </w:types>
        <w:behaviors>
          <w:behavior w:val="content"/>
        </w:behaviors>
        <w:guid w:val="{45476815-1216-4AB3-8E2C-A276640B5A2C}"/>
      </w:docPartPr>
      <w:docPartBody>
        <w:p w:rsidR="00B3771A" w:rsidRDefault="00B3771A" w:rsidP="00B3771A">
          <w:pPr>
            <w:pStyle w:val="7A028E48C4304915B692234728EB4FAB"/>
          </w:pPr>
          <w:r w:rsidRPr="003B10CC">
            <w:rPr>
              <w:rStyle w:val="PlaceholderText"/>
              <w:rFonts w:ascii="Times New Roman" w:hAnsi="Times New Roman" w:cs="Times New Roman"/>
              <w:sz w:val="24"/>
              <w:szCs w:val="24"/>
            </w:rPr>
            <w:t>Click or tap here to enter text.</w:t>
          </w:r>
        </w:p>
      </w:docPartBody>
    </w:docPart>
    <w:docPart>
      <w:docPartPr>
        <w:name w:val="06A1758B998E4F85922803CD88579A52"/>
        <w:category>
          <w:name w:val="General"/>
          <w:gallery w:val="placeholder"/>
        </w:category>
        <w:types>
          <w:type w:val="bbPlcHdr"/>
        </w:types>
        <w:behaviors>
          <w:behavior w:val="content"/>
        </w:behaviors>
        <w:guid w:val="{11AB7538-23D8-4FC8-8FA2-145FB77236A2}"/>
      </w:docPartPr>
      <w:docPartBody>
        <w:p w:rsidR="00B3771A" w:rsidRDefault="00B3771A" w:rsidP="00B3771A">
          <w:pPr>
            <w:pStyle w:val="06A1758B998E4F85922803CD88579A52"/>
          </w:pPr>
          <w:r w:rsidRPr="003B10CC">
            <w:rPr>
              <w:rStyle w:val="PlaceholderText"/>
              <w:rFonts w:ascii="Times New Roman" w:hAnsi="Times New Roman" w:cs="Times New Roman"/>
              <w:sz w:val="24"/>
              <w:szCs w:val="24"/>
            </w:rPr>
            <w:t>Click or tap here to enter text.</w:t>
          </w:r>
        </w:p>
      </w:docPartBody>
    </w:docPart>
    <w:docPart>
      <w:docPartPr>
        <w:name w:val="2DD734ABB067432495C56DA03EE0ED5E"/>
        <w:category>
          <w:name w:val="General"/>
          <w:gallery w:val="placeholder"/>
        </w:category>
        <w:types>
          <w:type w:val="bbPlcHdr"/>
        </w:types>
        <w:behaviors>
          <w:behavior w:val="content"/>
        </w:behaviors>
        <w:guid w:val="{690DC473-F6DF-4B68-9225-F5D3D41431F7}"/>
      </w:docPartPr>
      <w:docPartBody>
        <w:p w:rsidR="00B3771A" w:rsidRDefault="00B3771A" w:rsidP="00B3771A">
          <w:pPr>
            <w:pStyle w:val="2DD734ABB067432495C56DA03EE0ED5E"/>
          </w:pPr>
          <w:r w:rsidRPr="003B10CC">
            <w:rPr>
              <w:rStyle w:val="PlaceholderText"/>
              <w:rFonts w:ascii="Times New Roman" w:hAnsi="Times New Roman" w:cs="Times New Roman"/>
              <w:sz w:val="24"/>
              <w:szCs w:val="24"/>
            </w:rPr>
            <w:t>C</w:t>
          </w:r>
          <w:r>
            <w:rPr>
              <w:rStyle w:val="PlaceholderText"/>
              <w:rFonts w:ascii="Times New Roman" w:hAnsi="Times New Roman" w:cs="Times New Roman"/>
              <w:sz w:val="24"/>
              <w:szCs w:val="24"/>
            </w:rPr>
            <w:t>ontent categories include epidemiology, clinical science (trials), patient care, basic science and transitional science. C</w:t>
          </w:r>
          <w:r w:rsidRPr="003B10CC">
            <w:rPr>
              <w:rStyle w:val="PlaceholderText"/>
              <w:rFonts w:ascii="Times New Roman" w:hAnsi="Times New Roman" w:cs="Times New Roman"/>
              <w:sz w:val="24"/>
              <w:szCs w:val="24"/>
            </w:rPr>
            <w:t>lick or tap here to enter text.</w:t>
          </w:r>
        </w:p>
      </w:docPartBody>
    </w:docPart>
    <w:docPart>
      <w:docPartPr>
        <w:name w:val="D337E8E21B544A43AB1018B42CAFA5E6"/>
        <w:category>
          <w:name w:val="General"/>
          <w:gallery w:val="placeholder"/>
        </w:category>
        <w:types>
          <w:type w:val="bbPlcHdr"/>
        </w:types>
        <w:behaviors>
          <w:behavior w:val="content"/>
        </w:behaviors>
        <w:guid w:val="{A7351A21-F9E8-4CED-9E37-BCDF370C4A88}"/>
      </w:docPartPr>
      <w:docPartBody>
        <w:p w:rsidR="00B3771A" w:rsidRDefault="00B3771A" w:rsidP="00B3771A">
          <w:pPr>
            <w:pStyle w:val="D337E8E21B544A43AB1018B42CAFA5E6"/>
          </w:pPr>
          <w:r>
            <w:rPr>
              <w:rStyle w:val="PlaceholderText"/>
              <w:rFonts w:ascii="Times New Roman" w:hAnsi="Times New Roman" w:cs="Times New Roman"/>
              <w:i/>
              <w:iCs/>
              <w:sz w:val="24"/>
              <w:szCs w:val="24"/>
            </w:rPr>
            <w:t>Abstracts should include up to 5 keywords. C</w:t>
          </w:r>
          <w:r w:rsidRPr="003B10CC">
            <w:rPr>
              <w:rStyle w:val="PlaceholderText"/>
              <w:rFonts w:ascii="Times New Roman" w:hAnsi="Times New Roman" w:cs="Times New Roman"/>
              <w:i/>
              <w:iCs/>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E2"/>
    <w:rsid w:val="0032024B"/>
    <w:rsid w:val="0055494E"/>
    <w:rsid w:val="00896A5D"/>
    <w:rsid w:val="009E0CE2"/>
    <w:rsid w:val="00B3771A"/>
    <w:rsid w:val="00F2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71A"/>
    <w:rPr>
      <w:color w:val="808080"/>
    </w:rPr>
  </w:style>
  <w:style w:type="paragraph" w:customStyle="1" w:styleId="A284D5A2D70A4ABC92E39DFA9448CD3D1">
    <w:name w:val="A284D5A2D70A4ABC92E39DFA9448CD3D1"/>
    <w:rsid w:val="00B3771A"/>
    <w:rPr>
      <w:rFonts w:eastAsiaTheme="minorHAnsi"/>
    </w:rPr>
  </w:style>
  <w:style w:type="paragraph" w:customStyle="1" w:styleId="F7E29074F8194D7D8A5E1C0FE4E8DEBF1">
    <w:name w:val="F7E29074F8194D7D8A5E1C0FE4E8DEBF1"/>
    <w:rsid w:val="00B3771A"/>
    <w:rPr>
      <w:rFonts w:eastAsiaTheme="minorHAnsi"/>
    </w:rPr>
  </w:style>
  <w:style w:type="paragraph" w:customStyle="1" w:styleId="D727C35D0AEE4857A2C37FCA419D6EA5">
    <w:name w:val="D727C35D0AEE4857A2C37FCA419D6EA5"/>
    <w:rsid w:val="00B3771A"/>
    <w:rPr>
      <w:rFonts w:eastAsiaTheme="minorHAnsi"/>
    </w:rPr>
  </w:style>
  <w:style w:type="paragraph" w:customStyle="1" w:styleId="9EE51E5849A04FF58C13E064AC4DE102">
    <w:name w:val="9EE51E5849A04FF58C13E064AC4DE102"/>
    <w:rsid w:val="00B3771A"/>
    <w:rPr>
      <w:rFonts w:eastAsiaTheme="minorHAnsi"/>
    </w:rPr>
  </w:style>
  <w:style w:type="paragraph" w:customStyle="1" w:styleId="7A028E48C4304915B692234728EB4FAB">
    <w:name w:val="7A028E48C4304915B692234728EB4FAB"/>
    <w:rsid w:val="00B3771A"/>
    <w:rPr>
      <w:rFonts w:eastAsiaTheme="minorHAnsi"/>
    </w:rPr>
  </w:style>
  <w:style w:type="paragraph" w:customStyle="1" w:styleId="06A1758B998E4F85922803CD88579A52">
    <w:name w:val="06A1758B998E4F85922803CD88579A52"/>
    <w:rsid w:val="00B3771A"/>
    <w:rPr>
      <w:rFonts w:eastAsiaTheme="minorHAnsi"/>
    </w:rPr>
  </w:style>
  <w:style w:type="paragraph" w:customStyle="1" w:styleId="2DD734ABB067432495C56DA03EE0ED5E">
    <w:name w:val="2DD734ABB067432495C56DA03EE0ED5E"/>
    <w:rsid w:val="00B3771A"/>
    <w:rPr>
      <w:rFonts w:eastAsiaTheme="minorHAnsi"/>
    </w:rPr>
  </w:style>
  <w:style w:type="paragraph" w:customStyle="1" w:styleId="D337E8E21B544A43AB1018B42CAFA5E6">
    <w:name w:val="D337E8E21B544A43AB1018B42CAFA5E6"/>
    <w:rsid w:val="00B3771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Jamie Love</cp:lastModifiedBy>
  <cp:revision>2</cp:revision>
  <dcterms:created xsi:type="dcterms:W3CDTF">2021-09-15T23:20:00Z</dcterms:created>
  <dcterms:modified xsi:type="dcterms:W3CDTF">2021-09-15T23:20:00Z</dcterms:modified>
</cp:coreProperties>
</file>